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3" w:line="259" w:lineRule="auto"/>
        <w:ind w:left="21" w:firstLine="568"/>
        <w:jc w:val="center"/>
        <w:rPr>
          <w:b w:val="1"/>
          <w:sz w:val="28"/>
          <w:szCs w:val="28"/>
        </w:rPr>
      </w:pPr>
      <w:r w:rsidDel="00000000" w:rsidR="00000000" w:rsidRPr="00000000">
        <w:rPr>
          <w:b w:val="1"/>
          <w:sz w:val="28"/>
          <w:szCs w:val="28"/>
          <w:rtl w:val="0"/>
        </w:rPr>
        <w:t xml:space="preserve">Formato para la elaboración del sílabo de asignaturas de la semana internacional</w:t>
      </w:r>
    </w:p>
    <w:p w:rsidR="00000000" w:rsidDel="00000000" w:rsidP="00000000" w:rsidRDefault="00000000" w:rsidRPr="00000000" w14:paraId="00000002">
      <w:pPr>
        <w:spacing w:after="0" w:line="259" w:lineRule="auto"/>
        <w:ind w:left="0" w:firstLine="0"/>
        <w:jc w:val="both"/>
        <w:rPr>
          <w:sz w:val="22"/>
          <w:szCs w:val="22"/>
        </w:rPr>
      </w:pPr>
      <w:r w:rsidDel="00000000" w:rsidR="00000000" w:rsidRPr="00000000">
        <w:rPr>
          <w:rtl w:val="0"/>
        </w:rPr>
      </w:r>
    </w:p>
    <w:p w:rsidR="00000000" w:rsidDel="00000000" w:rsidP="00000000" w:rsidRDefault="00000000" w:rsidRPr="00000000" w14:paraId="00000003">
      <w:pPr>
        <w:spacing w:after="183" w:line="259" w:lineRule="auto"/>
        <w:ind w:left="0" w:firstLine="0"/>
        <w:jc w:val="both"/>
        <w:rPr>
          <w:sz w:val="22"/>
          <w:szCs w:val="22"/>
        </w:rPr>
      </w:pPr>
      <w:r w:rsidDel="00000000" w:rsidR="00000000" w:rsidRPr="00000000">
        <w:rPr>
          <w:sz w:val="22"/>
          <w:szCs w:val="22"/>
          <w:rtl w:val="0"/>
        </w:rPr>
        <w:t xml:space="preserve">El presente documento tiene por objetivo completar en las casillas vacías la información para la elaboración del sílabo en asignaturas de la semana internacional.</w:t>
      </w:r>
    </w:p>
    <w:p w:rsidR="00000000" w:rsidDel="00000000" w:rsidP="00000000" w:rsidRDefault="00000000" w:rsidRPr="00000000" w14:paraId="00000004">
      <w:pPr>
        <w:spacing w:after="183" w:line="259" w:lineRule="auto"/>
        <w:ind w:left="0" w:firstLine="0"/>
        <w:jc w:val="both"/>
        <w:rPr>
          <w:sz w:val="22"/>
          <w:szCs w:val="22"/>
        </w:rPr>
      </w:pPr>
      <w:r w:rsidDel="00000000" w:rsidR="00000000" w:rsidRPr="00000000">
        <w:rPr>
          <w:sz w:val="22"/>
          <w:szCs w:val="22"/>
          <w:rtl w:val="0"/>
        </w:rPr>
        <w:t xml:space="preserve">A continuación, complete los siguientes campos obligatorios que se le solicitan en cada una de las casillas:</w:t>
      </w:r>
    </w:p>
    <w:p w:rsidR="00000000" w:rsidDel="00000000" w:rsidP="00000000" w:rsidRDefault="00000000" w:rsidRPr="00000000" w14:paraId="00000005">
      <w:pPr>
        <w:pStyle w:val="Heading1"/>
        <w:numPr>
          <w:ilvl w:val="0"/>
          <w:numId w:val="6"/>
        </w:numPr>
        <w:ind w:left="553" w:hanging="568"/>
        <w:rPr/>
      </w:pPr>
      <w:r w:rsidDel="00000000" w:rsidR="00000000" w:rsidRPr="00000000">
        <w:rPr>
          <w:rtl w:val="0"/>
        </w:rPr>
        <w:t xml:space="preserve">Información general</w:t>
      </w:r>
    </w:p>
    <w:p w:rsidR="00000000" w:rsidDel="00000000" w:rsidP="00000000" w:rsidRDefault="00000000" w:rsidRPr="00000000" w14:paraId="00000006">
      <w:pPr>
        <w:jc w:val="both"/>
        <w:rPr/>
      </w:pPr>
      <w:r w:rsidDel="00000000" w:rsidR="00000000" w:rsidRPr="00000000">
        <w:rPr>
          <w:rtl w:val="0"/>
        </w:rPr>
        <w:t xml:space="preserve">Complete la siguiente información general: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spacing w:after="0" w:lineRule="auto"/>
        <w:ind w:left="563" w:right="21" w:firstLine="3.999999999999986"/>
        <w:rPr/>
      </w:pPr>
      <w:r w:rsidDel="00000000" w:rsidR="00000000" w:rsidRPr="00000000">
        <w:rPr>
          <w:rtl w:val="0"/>
        </w:rPr>
        <w:t xml:space="preserve">Nombre de la asignatura: </w:t>
      </w:r>
    </w:p>
    <w:tbl>
      <w:tblPr>
        <w:tblStyle w:val="Table1"/>
        <w:tblW w:w="9386.0" w:type="dxa"/>
        <w:jc w:val="left"/>
        <w:tblInd w:w="5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6"/>
        <w:tblGridChange w:id="0">
          <w:tblGrid>
            <w:gridCol w:w="9386"/>
          </w:tblGrid>
        </w:tblGridChange>
      </w:tblGrid>
      <w:tr>
        <w:trPr>
          <w:cantSplit w:val="0"/>
          <w:trHeight w:val="420" w:hRule="atLeast"/>
          <w:tblHeader w:val="0"/>
        </w:trPr>
        <w:tc>
          <w:tcPr>
            <w:vAlign w:val="center"/>
          </w:tcPr>
          <w:p w:rsidR="00000000" w:rsidDel="00000000" w:rsidP="00000000" w:rsidRDefault="00000000" w:rsidRPr="00000000" w14:paraId="00000009">
            <w:pPr>
              <w:ind w:left="0" w:right="21" w:firstLine="0"/>
              <w:rPr/>
            </w:pPr>
            <w:r w:rsidDel="00000000" w:rsidR="00000000" w:rsidRPr="00000000">
              <w:rPr>
                <w:rtl w:val="0"/>
              </w:rPr>
            </w:r>
          </w:p>
        </w:tc>
      </w:tr>
    </w:tbl>
    <w:p w:rsidR="00000000" w:rsidDel="00000000" w:rsidP="00000000" w:rsidRDefault="00000000" w:rsidRPr="00000000" w14:paraId="0000000A">
      <w:pPr>
        <w:spacing w:after="0" w:lineRule="auto"/>
        <w:ind w:left="563" w:right="4017" w:firstLine="568"/>
        <w:rPr/>
      </w:pPr>
      <w:r w:rsidDel="00000000" w:rsidR="00000000" w:rsidRPr="00000000">
        <w:rPr>
          <w:rtl w:val="0"/>
        </w:rPr>
      </w:r>
    </w:p>
    <w:p w:rsidR="00000000" w:rsidDel="00000000" w:rsidP="00000000" w:rsidRDefault="00000000" w:rsidRPr="00000000" w14:paraId="0000000B">
      <w:pPr>
        <w:spacing w:after="0" w:lineRule="auto"/>
        <w:ind w:left="563" w:right="4017" w:firstLine="3.999999999999986"/>
        <w:rPr/>
      </w:pPr>
      <w:r w:rsidDel="00000000" w:rsidR="00000000" w:rsidRPr="00000000">
        <w:rPr>
          <w:rtl w:val="0"/>
        </w:rPr>
        <w:t xml:space="preserve">Nombre del docente:</w:t>
      </w:r>
    </w:p>
    <w:tbl>
      <w:tblPr>
        <w:tblStyle w:val="Table2"/>
        <w:tblW w:w="9386.0" w:type="dxa"/>
        <w:jc w:val="left"/>
        <w:tblInd w:w="5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6"/>
        <w:tblGridChange w:id="0">
          <w:tblGrid>
            <w:gridCol w:w="9386"/>
          </w:tblGrid>
        </w:tblGridChange>
      </w:tblGrid>
      <w:tr>
        <w:trPr>
          <w:cantSplit w:val="0"/>
          <w:trHeight w:val="416" w:hRule="atLeast"/>
          <w:tblHeader w:val="0"/>
        </w:trPr>
        <w:tc>
          <w:tcPr>
            <w:vAlign w:val="center"/>
          </w:tcPr>
          <w:p w:rsidR="00000000" w:rsidDel="00000000" w:rsidP="00000000" w:rsidRDefault="00000000" w:rsidRPr="00000000" w14:paraId="0000000C">
            <w:pPr>
              <w:ind w:left="0" w:right="4017" w:firstLine="0"/>
              <w:rPr/>
            </w:pPr>
            <w:r w:rsidDel="00000000" w:rsidR="00000000" w:rsidRPr="00000000">
              <w:rPr>
                <w:rtl w:val="0"/>
              </w:rPr>
            </w:r>
          </w:p>
        </w:tc>
      </w:tr>
    </w:tbl>
    <w:p w:rsidR="00000000" w:rsidDel="00000000" w:rsidP="00000000" w:rsidRDefault="00000000" w:rsidRPr="00000000" w14:paraId="0000000D">
      <w:pPr>
        <w:spacing w:after="0" w:lineRule="auto"/>
        <w:ind w:left="563" w:right="4017" w:firstLine="568"/>
        <w:rPr/>
      </w:pPr>
      <w:r w:rsidDel="00000000" w:rsidR="00000000" w:rsidRPr="00000000">
        <w:rPr>
          <w:rtl w:val="0"/>
        </w:rPr>
      </w:r>
    </w:p>
    <w:p w:rsidR="00000000" w:rsidDel="00000000" w:rsidP="00000000" w:rsidRDefault="00000000" w:rsidRPr="00000000" w14:paraId="0000000E">
      <w:pPr>
        <w:pStyle w:val="Heading1"/>
        <w:numPr>
          <w:ilvl w:val="0"/>
          <w:numId w:val="6"/>
        </w:numPr>
        <w:spacing w:after="181" w:lineRule="auto"/>
        <w:ind w:left="553" w:hanging="568"/>
        <w:rPr/>
      </w:pPr>
      <w:r w:rsidDel="00000000" w:rsidR="00000000" w:rsidRPr="00000000">
        <w:rPr>
          <w:rtl w:val="0"/>
        </w:rPr>
        <w:t xml:space="preserve">Introducción</w:t>
      </w:r>
    </w:p>
    <w:p w:rsidR="00000000" w:rsidDel="00000000" w:rsidP="00000000" w:rsidRDefault="00000000" w:rsidRPr="00000000" w14:paraId="0000000F">
      <w:pPr>
        <w:jc w:val="both"/>
        <w:rPr>
          <w:sz w:val="22"/>
          <w:szCs w:val="22"/>
        </w:rPr>
      </w:pPr>
      <w:r w:rsidDel="00000000" w:rsidR="00000000" w:rsidRPr="00000000">
        <w:rPr>
          <w:sz w:val="22"/>
          <w:szCs w:val="22"/>
          <w:rtl w:val="0"/>
        </w:rPr>
        <w:t xml:space="preserve">Describa de manera breve, sencilla y sintética en qué consiste la asignatura y su alcance formativo. Para ello, indique aquello que la asignatura ofrece o proporciona al estudiante, mencionando su utilidad práctica y teórica. </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color w:val="0070c0"/>
          <w:sz w:val="18"/>
          <w:szCs w:val="18"/>
        </w:rPr>
      </w:pPr>
      <w:r w:rsidDel="00000000" w:rsidR="00000000" w:rsidRPr="00000000">
        <w:rPr>
          <w:color w:val="0070c0"/>
          <w:sz w:val="18"/>
          <w:szCs w:val="18"/>
          <w:rtl w:val="0"/>
        </w:rPr>
        <w:t xml:space="preserve">Ejemplo referencial:</w:t>
      </w:r>
    </w:p>
    <w:p w:rsidR="00000000" w:rsidDel="00000000" w:rsidP="00000000" w:rsidRDefault="00000000" w:rsidRPr="00000000" w14:paraId="00000012">
      <w:pPr>
        <w:jc w:val="both"/>
        <w:rPr>
          <w:rFonts w:ascii="Arial" w:cs="Arial" w:eastAsia="Arial" w:hAnsi="Arial"/>
          <w:i w:val="1"/>
          <w:color w:val="0070c0"/>
          <w:sz w:val="18"/>
          <w:szCs w:val="18"/>
        </w:rPr>
      </w:pPr>
      <w:r w:rsidDel="00000000" w:rsidR="00000000" w:rsidRPr="00000000">
        <w:rPr>
          <w:rFonts w:ascii="Arial" w:cs="Arial" w:eastAsia="Arial" w:hAnsi="Arial"/>
          <w:i w:val="1"/>
          <w:color w:val="0070c0"/>
          <w:sz w:val="18"/>
          <w:szCs w:val="18"/>
          <w:rtl w:val="0"/>
        </w:rPr>
        <w:t xml:space="preserve">El curso de Introducción a la Ingeniería ofrece una exploración fundamental de los principios básicos de la ingeniería y su aplicación en diversos campos. Los estudiantes serán introducidos a los conceptos esenciales de la ingeniería, incluyendo métodos de resolución de problemas, diseño, análisis y optimización. Se examinarán los roles y responsabilidades de los ingenieros en la sociedad actual, así como las diversas ramas de la ingeniería y sus aplicaciones prácticas. Además, se destacarán los desafíos éticos, ambientales y sociales que enfrenta la ingeniería en el siglo XXI. Este curso proporcionará a los estudiantes una base sólida para explorar carreras futuras en el campo de la ingeniería y comprender su impacto en el mundo que nos rodea.</w:t>
      </w:r>
    </w:p>
    <w:p w:rsidR="00000000" w:rsidDel="00000000" w:rsidP="00000000" w:rsidRDefault="00000000" w:rsidRPr="00000000" w14:paraId="00000013">
      <w:pPr>
        <w:jc w:val="both"/>
        <w:rPr>
          <w:rFonts w:ascii="Arial" w:cs="Arial" w:eastAsia="Arial" w:hAnsi="Arial"/>
          <w:i w:val="1"/>
          <w:color w:val="0070c0"/>
          <w:sz w:val="16"/>
          <w:szCs w:val="16"/>
        </w:rPr>
      </w:pPr>
      <w:r w:rsidDel="00000000" w:rsidR="00000000" w:rsidRPr="00000000">
        <w:rPr>
          <w:rtl w:val="0"/>
        </w:rPr>
      </w:r>
    </w:p>
    <w:p w:rsidR="00000000" w:rsidDel="00000000" w:rsidP="00000000" w:rsidRDefault="00000000" w:rsidRPr="00000000" w14:paraId="00000014">
      <w:pPr>
        <w:spacing w:after="0" w:lineRule="auto"/>
        <w:ind w:left="567" w:firstLine="0"/>
        <w:jc w:val="both"/>
        <w:rPr>
          <w:b w:val="1"/>
          <w:sz w:val="22"/>
          <w:szCs w:val="22"/>
        </w:rPr>
      </w:pPr>
      <w:r w:rsidDel="00000000" w:rsidR="00000000" w:rsidRPr="00000000">
        <w:rPr>
          <w:b w:val="1"/>
          <w:sz w:val="22"/>
          <w:szCs w:val="22"/>
          <w:rtl w:val="0"/>
        </w:rPr>
        <w:t xml:space="preserve">Escriba la introducción de la asignatura en la siguiente casilla:</w:t>
      </w:r>
    </w:p>
    <w:p w:rsidR="00000000" w:rsidDel="00000000" w:rsidP="00000000" w:rsidRDefault="00000000" w:rsidRPr="00000000" w14:paraId="00000015">
      <w:pPr>
        <w:rPr>
          <w:rFonts w:ascii="Arial" w:cs="Arial" w:eastAsia="Arial" w:hAnsi="Arial"/>
          <w:sz w:val="16"/>
          <w:szCs w:val="16"/>
        </w:rPr>
      </w:pPr>
      <w:r w:rsidDel="00000000" w:rsidR="00000000" w:rsidRPr="00000000">
        <w:rPr>
          <w:rtl w:val="0"/>
        </w:rPr>
      </w:r>
    </w:p>
    <w:tbl>
      <w:tblPr>
        <w:tblStyle w:val="Table3"/>
        <w:tblW w:w="9371.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1"/>
        <w:tblGridChange w:id="0">
          <w:tblGrid>
            <w:gridCol w:w="9371"/>
          </w:tblGrid>
        </w:tblGridChange>
      </w:tblGrid>
      <w:tr>
        <w:trPr>
          <w:cantSplit w:val="0"/>
          <w:tblHeader w:val="0"/>
        </w:trPr>
        <w:tc>
          <w:tcPr/>
          <w:p w:rsidR="00000000" w:rsidDel="00000000" w:rsidP="00000000" w:rsidRDefault="00000000" w:rsidRPr="00000000" w14:paraId="00000016">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El curso de…</w:t>
            </w:r>
          </w:p>
          <w:p w:rsidR="00000000" w:rsidDel="00000000" w:rsidP="00000000" w:rsidRDefault="00000000" w:rsidRPr="00000000" w14:paraId="00000017">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A">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C">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D">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E">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2">
            <w:pPr>
              <w:ind w:left="0" w:firstLine="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numPr>
          <w:ilvl w:val="0"/>
          <w:numId w:val="6"/>
        </w:numPr>
        <w:ind w:left="553" w:hanging="568"/>
        <w:rPr/>
      </w:pPr>
      <w:r w:rsidDel="00000000" w:rsidR="00000000" w:rsidRPr="00000000">
        <w:rPr>
          <w:rtl w:val="0"/>
        </w:rPr>
        <w:t xml:space="preserve">Logro de aprendizaje final de la asignatura</w:t>
      </w:r>
    </w:p>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El logro de aprendizaje final es una declaración precisa y evaluable de lo que se espera que un estudiante sea capaz de hacer al finalizar la asignatura. Son esenciales para guiar el proceso de enseñanza, evaluar el progreso de los estudiantes y verificar la adquisición y aplicación de los conocimientos.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Para elaborar el logro de aprendizaje del curso, considere los siguientes elementos para elaborar el logro de aprendizaje final del curso:</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tbl>
      <w:tblPr>
        <w:tblStyle w:val="Table4"/>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365"/>
        <w:gridCol w:w="2940"/>
        <w:gridCol w:w="3000"/>
        <w:tblGridChange w:id="0">
          <w:tblGrid>
            <w:gridCol w:w="1485"/>
            <w:gridCol w:w="1365"/>
            <w:gridCol w:w="2940"/>
            <w:gridCol w:w="3000"/>
          </w:tblGrid>
        </w:tblGridChange>
      </w:tblGrid>
      <w:tr>
        <w:trPr>
          <w:cantSplit w:val="0"/>
          <w:trHeight w:val="276" w:hRule="atLeast"/>
          <w:tblHeader w:val="0"/>
        </w:trPr>
        <w:tc>
          <w:tcPr>
            <w:tcBorders>
              <w:top w:color="4189c4" w:space="0" w:sz="8" w:val="single"/>
              <w:left w:color="4189c4" w:space="0" w:sz="8" w:val="single"/>
              <w:bottom w:color="4189c4" w:space="0" w:sz="8" w:val="single"/>
              <w:right w:color="4189c4" w:space="0" w:sz="8" w:val="single"/>
            </w:tcBorders>
            <w:shd w:fill="c7ebfc" w:val="clear"/>
            <w:tcMar>
              <w:top w:w="100.0" w:type="dxa"/>
              <w:left w:w="100.0" w:type="dxa"/>
              <w:bottom w:w="100.0" w:type="dxa"/>
              <w:right w:w="100.0" w:type="dxa"/>
            </w:tcMar>
          </w:tcPr>
          <w:p w:rsidR="00000000" w:rsidDel="00000000" w:rsidP="00000000" w:rsidRDefault="00000000" w:rsidRPr="00000000" w14:paraId="0000002B">
            <w:pPr>
              <w:widowControl w:val="0"/>
              <w:ind w:left="32" w:firstLine="0"/>
              <w:jc w:val="center"/>
              <w:rPr>
                <w:b w:val="1"/>
                <w:sz w:val="18"/>
                <w:szCs w:val="18"/>
              </w:rPr>
            </w:pPr>
            <w:r w:rsidDel="00000000" w:rsidR="00000000" w:rsidRPr="00000000">
              <w:rPr>
                <w:b w:val="1"/>
                <w:sz w:val="18"/>
                <w:szCs w:val="18"/>
                <w:rtl w:val="0"/>
              </w:rPr>
              <w:t xml:space="preserve">Tiempo</w:t>
            </w:r>
          </w:p>
        </w:tc>
        <w:tc>
          <w:tcPr>
            <w:tcBorders>
              <w:top w:color="4189c4" w:space="0" w:sz="8" w:val="single"/>
              <w:left w:color="4189c4" w:space="0" w:sz="8" w:val="single"/>
              <w:bottom w:color="4189c4" w:space="0" w:sz="8" w:val="single"/>
              <w:right w:color="4189c4" w:space="0" w:sz="8" w:val="single"/>
            </w:tcBorders>
            <w:shd w:fill="c7ebfc" w:val="clear"/>
            <w:tcMar>
              <w:top w:w="100.0" w:type="dxa"/>
              <w:left w:w="100.0" w:type="dxa"/>
              <w:bottom w:w="100.0" w:type="dxa"/>
              <w:right w:w="100.0" w:type="dxa"/>
            </w:tcMar>
          </w:tcPr>
          <w:p w:rsidR="00000000" w:rsidDel="00000000" w:rsidP="00000000" w:rsidRDefault="00000000" w:rsidRPr="00000000" w14:paraId="0000002C">
            <w:pPr>
              <w:widowControl w:val="0"/>
              <w:ind w:left="32" w:firstLine="0"/>
              <w:jc w:val="center"/>
              <w:rPr>
                <w:b w:val="1"/>
                <w:sz w:val="18"/>
                <w:szCs w:val="18"/>
              </w:rPr>
            </w:pPr>
            <w:r w:rsidDel="00000000" w:rsidR="00000000" w:rsidRPr="00000000">
              <w:rPr>
                <w:b w:val="1"/>
                <w:sz w:val="18"/>
                <w:szCs w:val="18"/>
                <w:rtl w:val="0"/>
              </w:rPr>
              <w:t xml:space="preserve">Sujeto</w:t>
            </w:r>
          </w:p>
        </w:tc>
        <w:tc>
          <w:tcPr>
            <w:tcBorders>
              <w:top w:color="4189c4" w:space="0" w:sz="8" w:val="single"/>
              <w:left w:color="4189c4" w:space="0" w:sz="8" w:val="single"/>
              <w:bottom w:color="4189c4" w:space="0" w:sz="8" w:val="single"/>
              <w:right w:color="4189c4" w:space="0" w:sz="8" w:val="single"/>
            </w:tcBorders>
            <w:shd w:fill="c7ebfc" w:val="clear"/>
            <w:tcMar>
              <w:top w:w="100.0" w:type="dxa"/>
              <w:left w:w="100.0" w:type="dxa"/>
              <w:bottom w:w="100.0" w:type="dxa"/>
              <w:right w:w="100.0" w:type="dxa"/>
            </w:tcMar>
          </w:tcPr>
          <w:p w:rsidR="00000000" w:rsidDel="00000000" w:rsidP="00000000" w:rsidRDefault="00000000" w:rsidRPr="00000000" w14:paraId="0000002D">
            <w:pPr>
              <w:widowControl w:val="0"/>
              <w:ind w:left="32" w:firstLine="0"/>
              <w:jc w:val="center"/>
              <w:rPr>
                <w:b w:val="1"/>
                <w:sz w:val="18"/>
                <w:szCs w:val="18"/>
              </w:rPr>
            </w:pPr>
            <w:r w:rsidDel="00000000" w:rsidR="00000000" w:rsidRPr="00000000">
              <w:rPr>
                <w:b w:val="1"/>
                <w:sz w:val="18"/>
                <w:szCs w:val="18"/>
                <w:rtl w:val="0"/>
              </w:rPr>
              <w:t xml:space="preserve">Acción observable / Producto</w:t>
            </w:r>
          </w:p>
        </w:tc>
        <w:tc>
          <w:tcPr>
            <w:tcBorders>
              <w:top w:color="4189c4" w:space="0" w:sz="8" w:val="single"/>
              <w:left w:color="4189c4" w:space="0" w:sz="8" w:val="single"/>
              <w:bottom w:color="4189c4" w:space="0" w:sz="8" w:val="single"/>
              <w:right w:color="4189c4" w:space="0" w:sz="8" w:val="single"/>
            </w:tcBorders>
            <w:shd w:fill="c7ebfc" w:val="clear"/>
            <w:tcMar>
              <w:top w:w="100.0" w:type="dxa"/>
              <w:left w:w="100.0" w:type="dxa"/>
              <w:bottom w:w="100.0" w:type="dxa"/>
              <w:right w:w="100.0" w:type="dxa"/>
            </w:tcMar>
          </w:tcPr>
          <w:p w:rsidR="00000000" w:rsidDel="00000000" w:rsidP="00000000" w:rsidRDefault="00000000" w:rsidRPr="00000000" w14:paraId="0000002E">
            <w:pPr>
              <w:widowControl w:val="0"/>
              <w:ind w:left="32" w:firstLine="0"/>
              <w:jc w:val="center"/>
              <w:rPr>
                <w:b w:val="1"/>
                <w:sz w:val="18"/>
                <w:szCs w:val="18"/>
              </w:rPr>
            </w:pPr>
            <w:r w:rsidDel="00000000" w:rsidR="00000000" w:rsidRPr="00000000">
              <w:rPr>
                <w:b w:val="1"/>
                <w:sz w:val="18"/>
                <w:szCs w:val="18"/>
                <w:rtl w:val="0"/>
              </w:rPr>
              <w:t xml:space="preserve">Criterios</w:t>
            </w:r>
          </w:p>
        </w:tc>
      </w:tr>
      <w:tr>
        <w:trPr>
          <w:cantSplit w:val="0"/>
          <w:trHeight w:val="57" w:hRule="atLeast"/>
          <w:tblHeader w:val="0"/>
        </w:trPr>
        <w:tc>
          <w:tcPr>
            <w:tcBorders>
              <w:top w:color="4189c4" w:space="0" w:sz="8" w:val="single"/>
              <w:left w:color="4189c4" w:space="0" w:sz="8" w:val="single"/>
              <w:bottom w:color="4189c4" w:space="0" w:sz="8" w:val="single"/>
              <w:right w:color="4189c4" w:space="0" w:sz="8" w:val="single"/>
            </w:tcBorders>
            <w:shd w:fill="c9daf8" w:val="clear"/>
            <w:tcMar>
              <w:top w:w="100.0" w:type="dxa"/>
              <w:left w:w="100.0" w:type="dxa"/>
              <w:bottom w:w="100.0" w:type="dxa"/>
              <w:right w:w="100.0" w:type="dxa"/>
            </w:tcMar>
          </w:tcPr>
          <w:p w:rsidR="00000000" w:rsidDel="00000000" w:rsidP="00000000" w:rsidRDefault="00000000" w:rsidRPr="00000000" w14:paraId="0000002F">
            <w:pPr>
              <w:widowControl w:val="0"/>
              <w:ind w:left="32" w:right="39" w:firstLine="0"/>
              <w:jc w:val="center"/>
              <w:rPr>
                <w:b w:val="1"/>
                <w:sz w:val="18"/>
                <w:szCs w:val="18"/>
              </w:rPr>
            </w:pPr>
            <w:r w:rsidDel="00000000" w:rsidR="00000000" w:rsidRPr="00000000">
              <w:rPr>
                <w:b w:val="1"/>
                <w:sz w:val="18"/>
                <w:szCs w:val="18"/>
                <w:rtl w:val="0"/>
              </w:rPr>
              <w:t xml:space="preserve">¿Cuándo?</w:t>
            </w:r>
          </w:p>
        </w:tc>
        <w:tc>
          <w:tcPr>
            <w:tcBorders>
              <w:top w:color="4189c4" w:space="0" w:sz="8" w:val="single"/>
              <w:left w:color="4189c4" w:space="0" w:sz="8" w:val="single"/>
              <w:bottom w:color="4189c4" w:space="0" w:sz="8" w:val="single"/>
              <w:right w:color="4189c4" w:space="0" w:sz="8" w:val="single"/>
            </w:tcBorders>
            <w:shd w:fill="c9daf8" w:val="clear"/>
            <w:tcMar>
              <w:top w:w="100.0" w:type="dxa"/>
              <w:left w:w="100.0" w:type="dxa"/>
              <w:bottom w:w="100.0" w:type="dxa"/>
              <w:right w:w="100.0" w:type="dxa"/>
            </w:tcMar>
          </w:tcPr>
          <w:p w:rsidR="00000000" w:rsidDel="00000000" w:rsidP="00000000" w:rsidRDefault="00000000" w:rsidRPr="00000000" w14:paraId="00000030">
            <w:pPr>
              <w:widowControl w:val="0"/>
              <w:ind w:left="32" w:firstLine="0"/>
              <w:jc w:val="center"/>
              <w:rPr>
                <w:b w:val="1"/>
                <w:sz w:val="18"/>
                <w:szCs w:val="18"/>
              </w:rPr>
            </w:pPr>
            <w:r w:rsidDel="00000000" w:rsidR="00000000" w:rsidRPr="00000000">
              <w:rPr>
                <w:b w:val="1"/>
                <w:sz w:val="18"/>
                <w:szCs w:val="18"/>
                <w:rtl w:val="0"/>
              </w:rPr>
              <w:t xml:space="preserve">¿Quién?</w:t>
            </w:r>
          </w:p>
        </w:tc>
        <w:tc>
          <w:tcPr>
            <w:tcBorders>
              <w:top w:color="4189c4" w:space="0" w:sz="8" w:val="single"/>
              <w:left w:color="4189c4" w:space="0" w:sz="8" w:val="single"/>
              <w:bottom w:color="4189c4" w:space="0" w:sz="8" w:val="single"/>
              <w:right w:color="4189c4" w:space="0" w:sz="8" w:val="single"/>
            </w:tcBorders>
            <w:shd w:fill="c9daf8" w:val="clear"/>
            <w:tcMar>
              <w:top w:w="100.0" w:type="dxa"/>
              <w:left w:w="100.0" w:type="dxa"/>
              <w:bottom w:w="100.0" w:type="dxa"/>
              <w:right w:w="100.0" w:type="dxa"/>
            </w:tcMar>
          </w:tcPr>
          <w:p w:rsidR="00000000" w:rsidDel="00000000" w:rsidP="00000000" w:rsidRDefault="00000000" w:rsidRPr="00000000" w14:paraId="00000031">
            <w:pPr>
              <w:widowControl w:val="0"/>
              <w:ind w:left="32" w:firstLine="0"/>
              <w:jc w:val="center"/>
              <w:rPr>
                <w:b w:val="1"/>
                <w:sz w:val="18"/>
                <w:szCs w:val="18"/>
              </w:rPr>
            </w:pPr>
            <w:r w:rsidDel="00000000" w:rsidR="00000000" w:rsidRPr="00000000">
              <w:rPr>
                <w:b w:val="1"/>
                <w:sz w:val="18"/>
                <w:szCs w:val="18"/>
                <w:rtl w:val="0"/>
              </w:rPr>
              <w:t xml:space="preserve">¿Qué hará?</w:t>
            </w:r>
          </w:p>
        </w:tc>
        <w:tc>
          <w:tcPr>
            <w:tcBorders>
              <w:top w:color="4189c4" w:space="0" w:sz="8" w:val="single"/>
              <w:left w:color="4189c4" w:space="0" w:sz="8" w:val="single"/>
              <w:bottom w:color="4189c4" w:space="0" w:sz="8" w:val="single"/>
              <w:right w:color="4189c4" w:space="0" w:sz="8" w:val="single"/>
            </w:tcBorders>
            <w:shd w:fill="c9daf8" w:val="clear"/>
            <w:tcMar>
              <w:top w:w="100.0" w:type="dxa"/>
              <w:left w:w="100.0" w:type="dxa"/>
              <w:bottom w:w="100.0" w:type="dxa"/>
              <w:right w:w="100.0" w:type="dxa"/>
            </w:tcMar>
          </w:tcPr>
          <w:p w:rsidR="00000000" w:rsidDel="00000000" w:rsidP="00000000" w:rsidRDefault="00000000" w:rsidRPr="00000000" w14:paraId="00000032">
            <w:pPr>
              <w:widowControl w:val="0"/>
              <w:ind w:left="32" w:firstLine="0"/>
              <w:jc w:val="center"/>
              <w:rPr>
                <w:b w:val="1"/>
                <w:sz w:val="18"/>
                <w:szCs w:val="18"/>
              </w:rPr>
            </w:pPr>
            <w:r w:rsidDel="00000000" w:rsidR="00000000" w:rsidRPr="00000000">
              <w:rPr>
                <w:b w:val="1"/>
                <w:sz w:val="18"/>
                <w:szCs w:val="18"/>
                <w:rtl w:val="0"/>
              </w:rPr>
              <w:t xml:space="preserve">¿Cómo debe ser lo que haga?</w:t>
            </w:r>
          </w:p>
        </w:tc>
      </w:tr>
      <w:tr>
        <w:trPr>
          <w:cantSplit w:val="0"/>
          <w:tblHeader w:val="0"/>
        </w:trPr>
        <w:tc>
          <w:tcPr>
            <w:tcBorders>
              <w:top w:color="4189c4" w:space="0" w:sz="8" w:val="single"/>
              <w:left w:color="4189c4" w:space="0" w:sz="8" w:val="single"/>
              <w:bottom w:color="4189c4" w:space="0" w:sz="8" w:val="single"/>
              <w:right w:color="4189c4"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ind w:left="32" w:firstLine="0"/>
              <w:rPr>
                <w:i w:val="1"/>
                <w:color w:val="0070c0"/>
                <w:sz w:val="18"/>
                <w:szCs w:val="18"/>
              </w:rPr>
            </w:pPr>
            <w:r w:rsidDel="00000000" w:rsidR="00000000" w:rsidRPr="00000000">
              <w:rPr>
                <w:i w:val="1"/>
                <w:color w:val="0070c0"/>
                <w:sz w:val="18"/>
                <w:szCs w:val="18"/>
                <w:rtl w:val="0"/>
              </w:rPr>
              <w:t xml:space="preserve">Al término del curso</w:t>
            </w:r>
          </w:p>
        </w:tc>
        <w:tc>
          <w:tcPr>
            <w:tcBorders>
              <w:top w:color="4189c4" w:space="0" w:sz="8" w:val="single"/>
              <w:left w:color="4189c4" w:space="0" w:sz="8" w:val="single"/>
              <w:bottom w:color="4189c4" w:space="0" w:sz="8" w:val="single"/>
              <w:right w:color="4189c4"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ind w:left="48" w:firstLine="0"/>
              <w:rPr>
                <w:i w:val="1"/>
                <w:color w:val="0070c0"/>
                <w:sz w:val="18"/>
                <w:szCs w:val="18"/>
              </w:rPr>
            </w:pPr>
            <w:r w:rsidDel="00000000" w:rsidR="00000000" w:rsidRPr="00000000">
              <w:rPr>
                <w:i w:val="1"/>
                <w:color w:val="0070c0"/>
                <w:sz w:val="18"/>
                <w:szCs w:val="18"/>
                <w:rtl w:val="0"/>
              </w:rPr>
              <w:t xml:space="preserve">el estudiante</w:t>
            </w:r>
          </w:p>
        </w:tc>
        <w:tc>
          <w:tcPr>
            <w:tcBorders>
              <w:top w:color="4189c4" w:space="0" w:sz="8" w:val="single"/>
              <w:left w:color="4189c4" w:space="0" w:sz="8" w:val="single"/>
              <w:bottom w:color="4189c4" w:space="0" w:sz="8" w:val="single"/>
              <w:right w:color="4189c4" w:space="0" w:sz="8" w:val="single"/>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ind w:left="29" w:firstLine="5"/>
              <w:rPr>
                <w:i w:val="1"/>
                <w:color w:val="0070c0"/>
                <w:sz w:val="18"/>
                <w:szCs w:val="18"/>
              </w:rPr>
            </w:pPr>
            <w:r w:rsidDel="00000000" w:rsidR="00000000" w:rsidRPr="00000000">
              <w:rPr>
                <w:i w:val="1"/>
                <w:color w:val="0070c0"/>
                <w:sz w:val="18"/>
                <w:szCs w:val="18"/>
                <w:rtl w:val="0"/>
              </w:rPr>
              <w:t xml:space="preserve">sustentará una propuesta de mejora para la problemática identificada en un modelo de negocio</w:t>
            </w:r>
          </w:p>
        </w:tc>
        <w:tc>
          <w:tcPr>
            <w:tcBorders>
              <w:top w:color="4189c4" w:space="0" w:sz="8" w:val="single"/>
              <w:left w:color="4189c4" w:space="0" w:sz="8" w:val="single"/>
              <w:bottom w:color="4189c4" w:space="0" w:sz="8" w:val="single"/>
              <w:right w:color="4189c4"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ind w:left="29" w:firstLine="0"/>
              <w:rPr>
                <w:i w:val="1"/>
                <w:color w:val="0070c0"/>
                <w:sz w:val="18"/>
                <w:szCs w:val="18"/>
              </w:rPr>
            </w:pPr>
            <w:r w:rsidDel="00000000" w:rsidR="00000000" w:rsidRPr="00000000">
              <w:rPr>
                <w:i w:val="1"/>
                <w:color w:val="0070c0"/>
                <w:sz w:val="18"/>
                <w:szCs w:val="18"/>
                <w:rtl w:val="0"/>
              </w:rPr>
              <w:t xml:space="preserve">mediante el uso pertinente de los conceptos, métodos, técnicas y herramientas aprendidas en el curso</w:t>
            </w:r>
          </w:p>
        </w:tc>
      </w:tr>
    </w:tbl>
    <w:p w:rsidR="00000000" w:rsidDel="00000000" w:rsidP="00000000" w:rsidRDefault="00000000" w:rsidRPr="00000000" w14:paraId="00000037">
      <w:pPr>
        <w:spacing w:after="0" w:lineRule="auto"/>
        <w:ind w:left="567" w:firstLine="568"/>
        <w:jc w:val="both"/>
        <w:rPr>
          <w:color w:val="0070c0"/>
        </w:rPr>
      </w:pPr>
      <w:r w:rsidDel="00000000" w:rsidR="00000000" w:rsidRPr="00000000">
        <w:rPr>
          <w:rtl w:val="0"/>
        </w:rPr>
      </w:r>
    </w:p>
    <w:p w:rsidR="00000000" w:rsidDel="00000000" w:rsidP="00000000" w:rsidRDefault="00000000" w:rsidRPr="00000000" w14:paraId="00000038">
      <w:pPr>
        <w:spacing w:after="120" w:lineRule="auto"/>
        <w:ind w:left="567" w:firstLine="0"/>
        <w:jc w:val="both"/>
        <w:rPr>
          <w:color w:val="0070c0"/>
          <w:sz w:val="18"/>
          <w:szCs w:val="18"/>
        </w:rPr>
      </w:pPr>
      <w:r w:rsidDel="00000000" w:rsidR="00000000" w:rsidRPr="00000000">
        <w:rPr>
          <w:color w:val="0070c0"/>
          <w:sz w:val="18"/>
          <w:szCs w:val="18"/>
          <w:rtl w:val="0"/>
        </w:rPr>
        <w:t xml:space="preserve">Ejemplo referencial:</w:t>
      </w:r>
    </w:p>
    <w:p w:rsidR="00000000" w:rsidDel="00000000" w:rsidP="00000000" w:rsidRDefault="00000000" w:rsidRPr="00000000" w14:paraId="00000039">
      <w:pPr>
        <w:spacing w:after="120" w:lineRule="auto"/>
        <w:ind w:right="461"/>
        <w:jc w:val="both"/>
        <w:rPr>
          <w:i w:val="1"/>
          <w:color w:val="0070c0"/>
          <w:sz w:val="18"/>
          <w:szCs w:val="18"/>
        </w:rPr>
      </w:pPr>
      <w:r w:rsidDel="00000000" w:rsidR="00000000" w:rsidRPr="00000000">
        <w:rPr>
          <w:i w:val="1"/>
          <w:color w:val="0070c0"/>
          <w:sz w:val="18"/>
          <w:szCs w:val="18"/>
          <w:rtl w:val="0"/>
        </w:rPr>
        <w:t xml:space="preserve">Al término del curso, el estudiante sustentará una propuesta de mejora para la problemática identificada en un modelo de negocio mediante el uso pertinente de los conceptos, métodos, técnicas y herramientas aprendidas en el curso.</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spacing w:after="0" w:lineRule="auto"/>
        <w:ind w:left="567" w:firstLine="0"/>
        <w:jc w:val="both"/>
        <w:rPr>
          <w:b w:val="1"/>
          <w:sz w:val="22"/>
          <w:szCs w:val="22"/>
        </w:rPr>
      </w:pPr>
      <w:r w:rsidDel="00000000" w:rsidR="00000000" w:rsidRPr="00000000">
        <w:rPr>
          <w:b w:val="1"/>
          <w:sz w:val="22"/>
          <w:szCs w:val="22"/>
          <w:rtl w:val="0"/>
        </w:rPr>
        <w:t xml:space="preserve">Escriba el logro final de la asignatura en la siguiente casilla:</w:t>
      </w:r>
    </w:p>
    <w:p w:rsidR="00000000" w:rsidDel="00000000" w:rsidP="00000000" w:rsidRDefault="00000000" w:rsidRPr="00000000" w14:paraId="0000003C">
      <w:pPr>
        <w:jc w:val="both"/>
        <w:rPr/>
      </w:pPr>
      <w:r w:rsidDel="00000000" w:rsidR="00000000" w:rsidRPr="00000000">
        <w:rPr>
          <w:rtl w:val="0"/>
        </w:rPr>
      </w:r>
    </w:p>
    <w:tbl>
      <w:tblPr>
        <w:tblStyle w:val="Table5"/>
        <w:tblW w:w="9371.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1"/>
        <w:tblGridChange w:id="0">
          <w:tblGrid>
            <w:gridCol w:w="9371"/>
          </w:tblGrid>
        </w:tblGridChange>
      </w:tblGrid>
      <w:tr>
        <w:trPr>
          <w:cantSplit w:val="0"/>
          <w:tblHeader w:val="0"/>
        </w:trPr>
        <w:tc>
          <w:tcPr/>
          <w:p w:rsidR="00000000" w:rsidDel="00000000" w:rsidP="00000000" w:rsidRDefault="00000000" w:rsidRPr="00000000" w14:paraId="0000003D">
            <w:pPr>
              <w:ind w:left="0" w:firstLine="0"/>
              <w:jc w:val="both"/>
              <w:rPr>
                <w:sz w:val="22"/>
                <w:szCs w:val="22"/>
              </w:rPr>
            </w:pPr>
            <w:r w:rsidDel="00000000" w:rsidR="00000000" w:rsidRPr="00000000">
              <w:rPr>
                <w:sz w:val="22"/>
                <w:szCs w:val="22"/>
                <w:rtl w:val="0"/>
              </w:rPr>
              <w:t xml:space="preserve">Al término del curso, …</w:t>
            </w:r>
          </w:p>
          <w:p w:rsidR="00000000" w:rsidDel="00000000" w:rsidP="00000000" w:rsidRDefault="00000000" w:rsidRPr="00000000" w14:paraId="0000003E">
            <w:pPr>
              <w:ind w:left="0" w:firstLine="0"/>
              <w:jc w:val="both"/>
              <w:rPr/>
            </w:pPr>
            <w:r w:rsidDel="00000000" w:rsidR="00000000" w:rsidRPr="00000000">
              <w:rPr>
                <w:rtl w:val="0"/>
              </w:rPr>
            </w:r>
          </w:p>
          <w:p w:rsidR="00000000" w:rsidDel="00000000" w:rsidP="00000000" w:rsidRDefault="00000000" w:rsidRPr="00000000" w14:paraId="0000003F">
            <w:pPr>
              <w:ind w:left="0" w:firstLine="0"/>
              <w:jc w:val="both"/>
              <w:rPr/>
            </w:pPr>
            <w:r w:rsidDel="00000000" w:rsidR="00000000" w:rsidRPr="00000000">
              <w:rPr>
                <w:rtl w:val="0"/>
              </w:rPr>
            </w:r>
          </w:p>
          <w:p w:rsidR="00000000" w:rsidDel="00000000" w:rsidP="00000000" w:rsidRDefault="00000000" w:rsidRPr="00000000" w14:paraId="00000040">
            <w:pPr>
              <w:ind w:left="0" w:firstLine="0"/>
              <w:jc w:val="both"/>
              <w:rPr/>
            </w:pPr>
            <w:r w:rsidDel="00000000" w:rsidR="00000000" w:rsidRPr="00000000">
              <w:rPr>
                <w:rtl w:val="0"/>
              </w:rPr>
            </w:r>
          </w:p>
        </w:tc>
      </w:tr>
    </w:tbl>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pStyle w:val="Heading1"/>
        <w:numPr>
          <w:ilvl w:val="0"/>
          <w:numId w:val="6"/>
        </w:numPr>
        <w:spacing w:after="0" w:lineRule="auto"/>
        <w:ind w:left="553" w:hanging="568"/>
        <w:rPr/>
      </w:pPr>
      <w:r w:rsidDel="00000000" w:rsidR="00000000" w:rsidRPr="00000000">
        <w:rPr>
          <w:rtl w:val="0"/>
        </w:rPr>
        <w:t xml:space="preserve">Unidades de aprendizaje</w:t>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120" w:lineRule="auto"/>
        <w:ind w:left="567" w:firstLine="0"/>
        <w:jc w:val="both"/>
        <w:rPr>
          <w:sz w:val="22"/>
          <w:szCs w:val="22"/>
          <w:highlight w:val="yellow"/>
        </w:rPr>
      </w:pPr>
      <w:r w:rsidDel="00000000" w:rsidR="00000000" w:rsidRPr="00000000">
        <w:rPr>
          <w:sz w:val="22"/>
          <w:szCs w:val="22"/>
          <w:rtl w:val="0"/>
        </w:rPr>
        <w:t xml:space="preserve">En esta sección se traslada el </w:t>
      </w:r>
      <w:r w:rsidDel="00000000" w:rsidR="00000000" w:rsidRPr="00000000">
        <w:rPr>
          <w:b w:val="1"/>
          <w:sz w:val="22"/>
          <w:szCs w:val="22"/>
          <w:rtl w:val="0"/>
        </w:rPr>
        <w:t xml:space="preserve">logro de aprendizaje final de la asignatura</w:t>
      </w:r>
      <w:r w:rsidDel="00000000" w:rsidR="00000000" w:rsidRPr="00000000">
        <w:rPr>
          <w:sz w:val="22"/>
          <w:szCs w:val="22"/>
          <w:rtl w:val="0"/>
        </w:rPr>
        <w:t xml:space="preserve"> y se indican los </w:t>
      </w:r>
      <w:r w:rsidDel="00000000" w:rsidR="00000000" w:rsidRPr="00000000">
        <w:rPr>
          <w:b w:val="1"/>
          <w:sz w:val="22"/>
          <w:szCs w:val="22"/>
          <w:rtl w:val="0"/>
        </w:rPr>
        <w:t xml:space="preserve">contenidos temáticos</w:t>
      </w:r>
      <w:r w:rsidDel="00000000" w:rsidR="00000000" w:rsidRPr="00000000">
        <w:rPr>
          <w:sz w:val="22"/>
          <w:szCs w:val="22"/>
          <w:rtl w:val="0"/>
        </w:rPr>
        <w:t xml:space="preserve">, </w:t>
      </w:r>
      <w:r w:rsidDel="00000000" w:rsidR="00000000" w:rsidRPr="00000000">
        <w:rPr>
          <w:sz w:val="22"/>
          <w:szCs w:val="22"/>
          <w:highlight w:val="yellow"/>
          <w:rtl w:val="0"/>
        </w:rPr>
        <w:t xml:space="preserve">así como las actividades y evaluaciones que se desarrollarán.</w:t>
      </w:r>
    </w:p>
    <w:p w:rsidR="00000000" w:rsidDel="00000000" w:rsidP="00000000" w:rsidRDefault="00000000" w:rsidRPr="00000000" w14:paraId="00000045">
      <w:pPr>
        <w:spacing w:after="120" w:lineRule="auto"/>
        <w:ind w:left="567" w:firstLine="0"/>
        <w:jc w:val="both"/>
        <w:rPr>
          <w:rFonts w:ascii="Arial" w:cs="Arial" w:eastAsia="Arial" w:hAnsi="Arial"/>
          <w:color w:val="0070c0"/>
          <w:sz w:val="22"/>
          <w:szCs w:val="22"/>
        </w:rPr>
      </w:pPr>
      <w:r w:rsidDel="00000000" w:rsidR="00000000" w:rsidRPr="00000000">
        <w:rPr>
          <w:color w:val="0070c0"/>
          <w:rtl w:val="0"/>
        </w:rPr>
        <w:t xml:space="preserve">Ejemplo referencial de unidad de aprendizaje:</w:t>
      </w:r>
      <w:r w:rsidDel="00000000" w:rsidR="00000000" w:rsidRPr="00000000">
        <w:rPr>
          <w:rtl w:val="0"/>
        </w:rPr>
      </w:r>
    </w:p>
    <w:tbl>
      <w:tblPr>
        <w:tblStyle w:val="Table6"/>
        <w:tblW w:w="9356.0" w:type="dxa"/>
        <w:jc w:val="left"/>
        <w:tblInd w:w="55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6"/>
        <w:tblGridChange w:id="0">
          <w:tblGrid>
            <w:gridCol w:w="9356"/>
          </w:tblGrid>
        </w:tblGridChange>
      </w:tblGrid>
      <w:tr>
        <w:trPr>
          <w:cantSplit w:val="0"/>
          <w:trHeight w:val="24" w:hRule="atLeast"/>
          <w:tblHeader w:val="0"/>
        </w:trPr>
        <w:tc>
          <w:tcPr>
            <w:shd w:fill="00b0f0"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left="39" w:firstLine="6.000000000000001"/>
              <w:rPr>
                <w:b w:val="1"/>
                <w:i w:val="1"/>
                <w:color w:val="ffffff"/>
                <w:sz w:val="18"/>
                <w:szCs w:val="18"/>
              </w:rPr>
            </w:pPr>
            <w:r w:rsidDel="00000000" w:rsidR="00000000" w:rsidRPr="00000000">
              <w:rPr>
                <w:b w:val="1"/>
                <w:i w:val="1"/>
                <w:color w:val="ffffff"/>
                <w:sz w:val="18"/>
                <w:szCs w:val="18"/>
                <w:rtl w:val="0"/>
              </w:rPr>
              <w:t xml:space="preserve">Unidad de aprendizaje 1: La organización del negocio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left="39" w:firstLine="6.000000000000001"/>
              <w:rPr>
                <w:b w:val="1"/>
                <w:i w:val="1"/>
                <w:color w:val="0070c0"/>
                <w:sz w:val="18"/>
                <w:szCs w:val="18"/>
              </w:rPr>
            </w:pPr>
            <w:r w:rsidDel="00000000" w:rsidR="00000000" w:rsidRPr="00000000">
              <w:rPr>
                <w:b w:val="1"/>
                <w:i w:val="1"/>
                <w:color w:val="0070c0"/>
                <w:sz w:val="18"/>
                <w:szCs w:val="18"/>
                <w:rtl w:val="0"/>
              </w:rPr>
              <w:t xml:space="preserve">Logro de aprendizaje de la unidad:</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left="39" w:firstLine="6.000000000000001"/>
              <w:rPr>
                <w:i w:val="1"/>
                <w:color w:val="0070c0"/>
                <w:sz w:val="18"/>
                <w:szCs w:val="18"/>
              </w:rPr>
            </w:pPr>
            <w:r w:rsidDel="00000000" w:rsidR="00000000" w:rsidRPr="00000000">
              <w:rPr>
                <w:i w:val="1"/>
                <w:color w:val="0070c0"/>
                <w:sz w:val="18"/>
                <w:szCs w:val="18"/>
                <w:rtl w:val="0"/>
              </w:rPr>
              <w:t xml:space="preserve">Al finalizar la unidad aprendizaje 1, el estudiante describirá la organización del negocio considerando el tipo, la misión y la visión del negocio, así como el tipo de organización.</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left="39" w:firstLine="0"/>
              <w:rPr>
                <w:b w:val="1"/>
                <w:i w:val="1"/>
                <w:color w:val="0070c0"/>
                <w:sz w:val="18"/>
                <w:szCs w:val="18"/>
              </w:rPr>
            </w:pPr>
            <w:r w:rsidDel="00000000" w:rsidR="00000000" w:rsidRPr="00000000">
              <w:rPr>
                <w:b w:val="1"/>
                <w:i w:val="1"/>
                <w:color w:val="0070c0"/>
                <w:sz w:val="18"/>
                <w:szCs w:val="18"/>
                <w:rtl w:val="0"/>
              </w:rPr>
              <w:t xml:space="preserve">Contenidos:</w:t>
            </w:r>
          </w:p>
          <w:p w:rsidR="00000000" w:rsidDel="00000000" w:rsidP="00000000" w:rsidRDefault="00000000" w:rsidRPr="00000000" w14:paraId="0000004A">
            <w:pPr>
              <w:widowControl w:val="0"/>
              <w:numPr>
                <w:ilvl w:val="0"/>
                <w:numId w:val="7"/>
              </w:numPr>
              <w:pBdr>
                <w:top w:space="0" w:sz="0" w:val="nil"/>
                <w:left w:space="0" w:sz="0" w:val="nil"/>
                <w:bottom w:space="0" w:sz="0" w:val="nil"/>
                <w:right w:space="0" w:sz="0" w:val="nil"/>
                <w:between w:space="0" w:sz="0" w:val="nil"/>
              </w:pBdr>
              <w:spacing w:after="0" w:line="240" w:lineRule="auto"/>
              <w:ind w:left="141.7322834645671" w:hanging="141.7322834645671"/>
              <w:rPr>
                <w:i w:val="1"/>
                <w:color w:val="0070c0"/>
                <w:sz w:val="18"/>
                <w:szCs w:val="18"/>
              </w:rPr>
            </w:pPr>
            <w:r w:rsidDel="00000000" w:rsidR="00000000" w:rsidRPr="00000000">
              <w:rPr>
                <w:i w:val="1"/>
                <w:color w:val="0070c0"/>
                <w:sz w:val="18"/>
                <w:szCs w:val="18"/>
                <w:rtl w:val="0"/>
              </w:rPr>
              <w:t xml:space="preserve">Modelo de Ingeniería Empresarial y la Ingeniería de la Información. El modelo de ingeniería, sus ejes fundamentales, los procesos, la tecnología y los proyectos</w:t>
            </w:r>
          </w:p>
          <w:p w:rsidR="00000000" w:rsidDel="00000000" w:rsidP="00000000" w:rsidRDefault="00000000" w:rsidRPr="00000000" w14:paraId="0000004B">
            <w:pPr>
              <w:widowControl w:val="0"/>
              <w:numPr>
                <w:ilvl w:val="0"/>
                <w:numId w:val="7"/>
              </w:numPr>
              <w:pBdr>
                <w:top w:space="0" w:sz="0" w:val="nil"/>
                <w:left w:space="0" w:sz="0" w:val="nil"/>
                <w:bottom w:space="0" w:sz="0" w:val="nil"/>
                <w:right w:space="0" w:sz="0" w:val="nil"/>
                <w:between w:space="0" w:sz="0" w:val="nil"/>
              </w:pBdr>
              <w:spacing w:after="0" w:line="240" w:lineRule="auto"/>
              <w:ind w:left="141.7322834645671" w:hanging="141.7322834645671"/>
              <w:rPr>
                <w:i w:val="1"/>
                <w:color w:val="0070c0"/>
                <w:sz w:val="18"/>
                <w:szCs w:val="18"/>
              </w:rPr>
            </w:pPr>
            <w:r w:rsidDel="00000000" w:rsidR="00000000" w:rsidRPr="00000000">
              <w:rPr>
                <w:i w:val="1"/>
                <w:color w:val="0070c0"/>
                <w:sz w:val="18"/>
                <w:szCs w:val="18"/>
                <w:rtl w:val="0"/>
              </w:rPr>
              <w:t xml:space="preserve">La empresa como un sistema de producción; sus partes y la relación con su entorno</w:t>
            </w:r>
          </w:p>
          <w:p w:rsidR="00000000" w:rsidDel="00000000" w:rsidP="00000000" w:rsidRDefault="00000000" w:rsidRPr="00000000" w14:paraId="0000004C">
            <w:pPr>
              <w:widowControl w:val="0"/>
              <w:numPr>
                <w:ilvl w:val="0"/>
                <w:numId w:val="7"/>
              </w:numPr>
              <w:pBdr>
                <w:top w:space="0" w:sz="0" w:val="nil"/>
                <w:left w:space="0" w:sz="0" w:val="nil"/>
                <w:bottom w:space="0" w:sz="0" w:val="nil"/>
                <w:right w:space="0" w:sz="0" w:val="nil"/>
                <w:between w:space="0" w:sz="0" w:val="nil"/>
              </w:pBdr>
              <w:spacing w:after="0" w:line="240" w:lineRule="auto"/>
              <w:ind w:left="141.7322834645671" w:hanging="141.7322834645671"/>
              <w:rPr>
                <w:color w:val="0070c0"/>
                <w:sz w:val="18"/>
                <w:szCs w:val="18"/>
              </w:rPr>
            </w:pPr>
            <w:r w:rsidDel="00000000" w:rsidR="00000000" w:rsidRPr="00000000">
              <w:rPr>
                <w:i w:val="1"/>
                <w:color w:val="0070c0"/>
                <w:sz w:val="18"/>
                <w:szCs w:val="18"/>
                <w:rtl w:val="0"/>
              </w:rPr>
              <w:t xml:space="preserve">Clasificación y tipos de empresas: empresas de producción de manufactura y de servicios.</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ind w:left="720" w:firstLine="0"/>
              <w:rPr>
                <w:i w:val="1"/>
                <w:color w:val="0070c0"/>
                <w:sz w:val="18"/>
                <w:szCs w:val="18"/>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ind w:left="0" w:firstLine="0"/>
              <w:rPr>
                <w:b w:val="1"/>
                <w:i w:val="1"/>
                <w:color w:val="0070c0"/>
                <w:sz w:val="18"/>
                <w:szCs w:val="18"/>
                <w:highlight w:val="yellow"/>
              </w:rPr>
            </w:pPr>
            <w:r w:rsidDel="00000000" w:rsidR="00000000" w:rsidRPr="00000000">
              <w:rPr>
                <w:b w:val="1"/>
                <w:i w:val="1"/>
                <w:color w:val="0070c0"/>
                <w:sz w:val="18"/>
                <w:szCs w:val="18"/>
                <w:highlight w:val="yellow"/>
                <w:rtl w:val="0"/>
              </w:rPr>
              <w:t xml:space="preserve">Actividades y evaluaciones:</w:t>
            </w:r>
          </w:p>
          <w:p w:rsidR="00000000" w:rsidDel="00000000" w:rsidP="00000000" w:rsidRDefault="00000000" w:rsidRPr="00000000" w14:paraId="0000004F">
            <w:pPr>
              <w:widowControl w:val="0"/>
              <w:numPr>
                <w:ilvl w:val="0"/>
                <w:numId w:val="1"/>
              </w:numPr>
              <w:pBdr>
                <w:top w:space="0" w:sz="0" w:val="nil"/>
                <w:left w:space="0" w:sz="0" w:val="nil"/>
                <w:bottom w:space="0" w:sz="0" w:val="nil"/>
                <w:right w:space="0" w:sz="0" w:val="nil"/>
                <w:between w:space="0" w:sz="0" w:val="nil"/>
              </w:pBdr>
              <w:spacing w:after="0" w:line="240" w:lineRule="auto"/>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Debate</w:t>
            </w:r>
          </w:p>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spacing w:after="0" w:line="240" w:lineRule="auto"/>
              <w:ind w:left="141.7322834645671" w:hanging="141.7322834645671"/>
              <w:rPr>
                <w:b w:val="1"/>
                <w:i w:val="1"/>
                <w:color w:val="0070c0"/>
                <w:sz w:val="18"/>
                <w:szCs w:val="18"/>
                <w:highlight w:val="yellow"/>
              </w:rPr>
            </w:pPr>
            <w:r w:rsidDel="00000000" w:rsidR="00000000" w:rsidRPr="00000000">
              <w:rPr>
                <w:i w:val="1"/>
                <w:color w:val="0070c0"/>
                <w:sz w:val="18"/>
                <w:szCs w:val="18"/>
                <w:highlight w:val="yellow"/>
                <w:rtl w:val="0"/>
              </w:rPr>
              <w:t xml:space="preserve">Exposiciones</w:t>
            </w:r>
            <w:r w:rsidDel="00000000" w:rsidR="00000000" w:rsidRPr="00000000">
              <w:rPr>
                <w:rtl w:val="0"/>
              </w:rPr>
            </w:r>
          </w:p>
        </w:tc>
      </w:tr>
    </w:tbl>
    <w:p w:rsidR="00000000" w:rsidDel="00000000" w:rsidP="00000000" w:rsidRDefault="00000000" w:rsidRPr="00000000" w14:paraId="00000051">
      <w:pPr>
        <w:spacing w:after="0" w:lineRule="auto"/>
        <w:ind w:left="0" w:firstLine="0"/>
        <w:jc w:val="both"/>
        <w:rPr>
          <w:b w:val="1"/>
          <w:sz w:val="22"/>
          <w:szCs w:val="22"/>
          <w:highlight w:val="yellow"/>
        </w:rPr>
      </w:pPr>
      <w:r w:rsidDel="00000000" w:rsidR="00000000" w:rsidRPr="00000000">
        <w:rPr>
          <w:rtl w:val="0"/>
        </w:rPr>
      </w:r>
    </w:p>
    <w:p w:rsidR="00000000" w:rsidDel="00000000" w:rsidP="00000000" w:rsidRDefault="00000000" w:rsidRPr="00000000" w14:paraId="00000052">
      <w:pPr>
        <w:spacing w:after="0" w:lineRule="auto"/>
        <w:ind w:left="567" w:firstLine="0"/>
        <w:jc w:val="both"/>
        <w:rPr>
          <w:b w:val="1"/>
          <w:sz w:val="22"/>
          <w:szCs w:val="22"/>
          <w:highlight w:val="yellow"/>
        </w:rPr>
      </w:pPr>
      <w:r w:rsidDel="00000000" w:rsidR="00000000" w:rsidRPr="00000000">
        <w:rPr>
          <w:b w:val="1"/>
          <w:sz w:val="22"/>
          <w:szCs w:val="22"/>
          <w:rtl w:val="0"/>
        </w:rPr>
        <w:t xml:space="preserve">Ahora, escriba el nombre del curso después de la “Unidad de aprendizaje 1”. Asimismo, traslade el logro de aprendizaje final del curso en “Logro de aprendizaje </w:t>
      </w:r>
      <w:r w:rsidDel="00000000" w:rsidR="00000000" w:rsidRPr="00000000">
        <w:rPr>
          <w:b w:val="1"/>
          <w:sz w:val="22"/>
          <w:szCs w:val="22"/>
          <w:highlight w:val="yellow"/>
          <w:rtl w:val="0"/>
        </w:rPr>
        <w:t xml:space="preserve">de unidad”, los contenidos que se trabajarán en la semana así como las actividades y evaluaciones a desarrollar.</w:t>
      </w:r>
    </w:p>
    <w:p w:rsidR="00000000" w:rsidDel="00000000" w:rsidP="00000000" w:rsidRDefault="00000000" w:rsidRPr="00000000" w14:paraId="00000053">
      <w:pPr>
        <w:tabs>
          <w:tab w:val="left" w:leader="none" w:pos="2534"/>
        </w:tabs>
        <w:ind w:left="0" w:firstLine="0"/>
        <w:rPr>
          <w:rFonts w:ascii="Arial" w:cs="Arial" w:eastAsia="Arial" w:hAnsi="Arial"/>
          <w:b w:val="1"/>
        </w:rPr>
      </w:pPr>
      <w:r w:rsidDel="00000000" w:rsidR="00000000" w:rsidRPr="00000000">
        <w:rPr>
          <w:rtl w:val="0"/>
        </w:rPr>
      </w:r>
    </w:p>
    <w:tbl>
      <w:tblPr>
        <w:tblStyle w:val="Table7"/>
        <w:tblW w:w="9356.0" w:type="dxa"/>
        <w:jc w:val="left"/>
        <w:tblInd w:w="55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6"/>
        <w:tblGridChange w:id="0">
          <w:tblGrid>
            <w:gridCol w:w="9356"/>
          </w:tblGrid>
        </w:tblGridChange>
      </w:tblGrid>
      <w:tr>
        <w:trPr>
          <w:cantSplit w:val="0"/>
          <w:trHeight w:val="22" w:hRule="atLeast"/>
          <w:tblHeader w:val="0"/>
        </w:trPr>
        <w:tc>
          <w:tcPr>
            <w:shd w:fill="0864b1"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0" w:firstLine="0"/>
              <w:rPr>
                <w:b w:val="1"/>
                <w:color w:val="ffffff"/>
              </w:rPr>
            </w:pPr>
            <w:r w:rsidDel="00000000" w:rsidR="00000000" w:rsidRPr="00000000">
              <w:rPr>
                <w:b w:val="1"/>
                <w:color w:val="ffffff"/>
                <w:rtl w:val="0"/>
              </w:rPr>
              <w:t xml:space="preserve">Unidad de aprendizaje 1: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ind w:left="0" w:firstLine="0"/>
              <w:rPr>
                <w:b w:val="1"/>
              </w:rPr>
            </w:pPr>
            <w:r w:rsidDel="00000000" w:rsidR="00000000" w:rsidRPr="00000000">
              <w:rPr>
                <w:b w:val="1"/>
                <w:rtl w:val="0"/>
              </w:rPr>
              <w:t xml:space="preserve">Logro de aprendizaje de unidad:</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left="0" w:firstLine="0"/>
              <w:rPr>
                <w:b w:val="1"/>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left="0" w:firstLine="0"/>
              <w:rPr>
                <w:b w:val="1"/>
              </w:rPr>
            </w:pPr>
            <w:r w:rsidDel="00000000" w:rsidR="00000000" w:rsidRPr="00000000">
              <w:rPr>
                <w:b w:val="1"/>
                <w:rtl w:val="0"/>
              </w:rPr>
              <w:t xml:space="preserve">Contenidos:</w:t>
            </w:r>
          </w:p>
          <w:p w:rsidR="00000000" w:rsidDel="00000000" w:rsidP="00000000" w:rsidRDefault="00000000" w:rsidRPr="00000000" w14:paraId="00000059">
            <w:pPr>
              <w:widowControl w:val="0"/>
              <w:numPr>
                <w:ilvl w:val="0"/>
                <w:numId w:val="2"/>
              </w:numPr>
              <w:spacing w:after="0" w:line="240" w:lineRule="auto"/>
              <w:ind w:left="141.7322834645671" w:hanging="141.7322834645671"/>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ind w:left="0" w:firstLine="0"/>
              <w:rPr>
                <w:highlight w:val="yellow"/>
              </w:rPr>
            </w:pPr>
            <w:r w:rsidDel="00000000" w:rsidR="00000000" w:rsidRPr="00000000">
              <w:rPr>
                <w:b w:val="1"/>
                <w:highlight w:val="yellow"/>
                <w:rtl w:val="0"/>
              </w:rPr>
              <w:t xml:space="preserve">Actividades y evaluaciones:</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1.7322834645671" w:right="0" w:hanging="141.7322834645671"/>
              <w:jc w:val="left"/>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numPr>
          <w:ilvl w:val="0"/>
          <w:numId w:val="6"/>
        </w:numPr>
        <w:spacing w:after="0" w:lineRule="auto"/>
        <w:ind w:left="553" w:hanging="568"/>
        <w:rPr/>
      </w:pPr>
      <w:r w:rsidDel="00000000" w:rsidR="00000000" w:rsidRPr="00000000">
        <w:rPr>
          <w:rtl w:val="0"/>
        </w:rPr>
        <w:t xml:space="preserve">Estrategias didácticas</w:t>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sz w:val="22"/>
          <w:szCs w:val="22"/>
        </w:rPr>
      </w:pPr>
      <w:r w:rsidDel="00000000" w:rsidR="00000000" w:rsidRPr="00000000">
        <w:rPr>
          <w:sz w:val="22"/>
          <w:szCs w:val="22"/>
          <w:rtl w:val="0"/>
        </w:rPr>
        <w:t xml:space="preserve">Las estrategias didácticas responden a las características de la asignatura y a la metodología de enseñanza que realiza el docente.</w:t>
      </w:r>
    </w:p>
    <w:p w:rsidR="00000000" w:rsidDel="00000000" w:rsidP="00000000" w:rsidRDefault="00000000" w:rsidRPr="00000000" w14:paraId="00000061">
      <w:pPr>
        <w:spacing w:after="0" w:lineRule="auto"/>
        <w:rPr>
          <w:sz w:val="22"/>
          <w:szCs w:val="22"/>
        </w:rPr>
      </w:pPr>
      <w:r w:rsidDel="00000000" w:rsidR="00000000" w:rsidRPr="00000000">
        <w:rPr>
          <w:rtl w:val="0"/>
        </w:rPr>
      </w:r>
    </w:p>
    <w:p w:rsidR="00000000" w:rsidDel="00000000" w:rsidP="00000000" w:rsidRDefault="00000000" w:rsidRPr="00000000" w14:paraId="00000062">
      <w:pPr>
        <w:spacing w:after="0" w:lineRule="auto"/>
        <w:rPr>
          <w:sz w:val="22"/>
          <w:szCs w:val="22"/>
        </w:rPr>
      </w:pPr>
      <w:r w:rsidDel="00000000" w:rsidR="00000000" w:rsidRPr="00000000">
        <w:rPr>
          <w:sz w:val="22"/>
          <w:szCs w:val="22"/>
          <w:rtl w:val="0"/>
        </w:rPr>
        <w:t xml:space="preserve">A continuación, se muestran algunas estrategias didácticas que pueden ser seleccionadas. Escriba una “x” en la casilla correspondiente a las estrategias didácticas que emplea en su asignatura. En caso, no se ajuste alguna de estas estrategias a su asignatura, agregue la estrategia al final de la lista y descríbala:</w:t>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tbl>
      <w:tblPr>
        <w:tblStyle w:val="Table8"/>
        <w:tblW w:w="94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gridCol w:w="930"/>
        <w:tblGridChange w:id="0">
          <w:tblGrid>
            <w:gridCol w:w="8505"/>
            <w:gridCol w:w="930"/>
          </w:tblGrid>
        </w:tblGridChange>
      </w:tblGrid>
      <w:tr>
        <w:trPr>
          <w:cantSplit w:val="0"/>
          <w:tblHeader w:val="1"/>
        </w:trPr>
        <w:tc>
          <w:tcPr>
            <w:vAlign w:val="center"/>
          </w:tcPr>
          <w:p w:rsidR="00000000" w:rsidDel="00000000" w:rsidP="00000000" w:rsidRDefault="00000000" w:rsidRPr="00000000" w14:paraId="00000065">
            <w:pPr>
              <w:spacing w:line="259" w:lineRule="auto"/>
              <w:ind w:left="0" w:firstLine="0"/>
              <w:jc w:val="center"/>
              <w:rPr>
                <w:b w:val="1"/>
                <w:sz w:val="18"/>
                <w:szCs w:val="18"/>
              </w:rPr>
            </w:pPr>
            <w:r w:rsidDel="00000000" w:rsidR="00000000" w:rsidRPr="00000000">
              <w:rPr>
                <w:b w:val="1"/>
                <w:sz w:val="18"/>
                <w:szCs w:val="18"/>
                <w:rtl w:val="0"/>
              </w:rPr>
              <w:t xml:space="preserve">Estrategia didáctica</w:t>
            </w:r>
          </w:p>
        </w:tc>
        <w:tc>
          <w:tcPr/>
          <w:p w:rsidR="00000000" w:rsidDel="00000000" w:rsidP="00000000" w:rsidRDefault="00000000" w:rsidRPr="00000000" w14:paraId="00000066">
            <w:pPr>
              <w:ind w:left="0" w:firstLine="0"/>
              <w:jc w:val="center"/>
              <w:rPr>
                <w:b w:val="1"/>
                <w:sz w:val="18"/>
                <w:szCs w:val="18"/>
              </w:rPr>
            </w:pPr>
            <w:r w:rsidDel="00000000" w:rsidR="00000000" w:rsidRPr="00000000">
              <w:rPr>
                <w:b w:val="1"/>
                <w:sz w:val="18"/>
                <w:szCs w:val="18"/>
                <w:rtl w:val="0"/>
              </w:rPr>
              <w:t xml:space="preserve">Escriba una x</w:t>
            </w:r>
          </w:p>
        </w:tc>
      </w:tr>
      <w:tr>
        <w:trPr>
          <w:cantSplit w:val="0"/>
          <w:tblHeader w:val="0"/>
        </w:trPr>
        <w:tc>
          <w:tcPr/>
          <w:p w:rsidR="00000000" w:rsidDel="00000000" w:rsidP="00000000" w:rsidRDefault="00000000" w:rsidRPr="00000000" w14:paraId="00000067">
            <w:pPr>
              <w:ind w:left="0" w:right="21" w:firstLine="0"/>
              <w:rPr>
                <w:sz w:val="18"/>
                <w:szCs w:val="18"/>
              </w:rPr>
            </w:pPr>
            <w:r w:rsidDel="00000000" w:rsidR="00000000" w:rsidRPr="00000000">
              <w:rPr>
                <w:b w:val="1"/>
                <w:sz w:val="18"/>
                <w:szCs w:val="18"/>
                <w:rtl w:val="0"/>
              </w:rPr>
              <w:t xml:space="preserve">Exposición dialogante:</w:t>
            </w:r>
            <w:r w:rsidDel="00000000" w:rsidR="00000000" w:rsidRPr="00000000">
              <w:rPr>
                <w:sz w:val="18"/>
                <w:szCs w:val="18"/>
                <w:rtl w:val="0"/>
              </w:rPr>
              <w:t xml:space="preserve"> </w:t>
            </w:r>
          </w:p>
          <w:p w:rsidR="00000000" w:rsidDel="00000000" w:rsidP="00000000" w:rsidRDefault="00000000" w:rsidRPr="00000000" w14:paraId="00000068">
            <w:pPr>
              <w:ind w:left="0" w:right="21" w:firstLine="0"/>
              <w:rPr>
                <w:i w:val="1"/>
                <w:sz w:val="18"/>
                <w:szCs w:val="18"/>
              </w:rPr>
            </w:pPr>
            <w:r w:rsidDel="00000000" w:rsidR="00000000" w:rsidRPr="00000000">
              <w:rPr>
                <w:i w:val="1"/>
                <w:sz w:val="18"/>
                <w:szCs w:val="18"/>
                <w:rtl w:val="0"/>
              </w:rPr>
              <w:t xml:space="preserve">Consiste en la explicación y demostración de contenidos a cargo del docente, con intervención de los estudiantes, ya sea a través de preguntas o presentaciones de trabajos elaborados por los estudiantes.</w:t>
            </w:r>
          </w:p>
        </w:tc>
        <w:tc>
          <w:tcPr>
            <w:vAlign w:val="center"/>
          </w:tcPr>
          <w:p w:rsidR="00000000" w:rsidDel="00000000" w:rsidP="00000000" w:rsidRDefault="00000000" w:rsidRPr="00000000" w14:paraId="00000069">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A">
            <w:pPr>
              <w:ind w:left="0" w:right="21" w:firstLine="0"/>
              <w:rPr>
                <w:sz w:val="18"/>
                <w:szCs w:val="18"/>
              </w:rPr>
            </w:pPr>
            <w:r w:rsidDel="00000000" w:rsidR="00000000" w:rsidRPr="00000000">
              <w:rPr>
                <w:b w:val="1"/>
                <w:sz w:val="18"/>
                <w:szCs w:val="18"/>
                <w:rtl w:val="0"/>
              </w:rPr>
              <w:t xml:space="preserve">Resolución de ejercicios y problemas:</w:t>
            </w:r>
            <w:r w:rsidDel="00000000" w:rsidR="00000000" w:rsidRPr="00000000">
              <w:rPr>
                <w:sz w:val="18"/>
                <w:szCs w:val="18"/>
                <w:rtl w:val="0"/>
              </w:rPr>
              <w:t xml:space="preserve"> </w:t>
            </w:r>
          </w:p>
          <w:p w:rsidR="00000000" w:rsidDel="00000000" w:rsidP="00000000" w:rsidRDefault="00000000" w:rsidRPr="00000000" w14:paraId="0000006B">
            <w:pPr>
              <w:ind w:left="0" w:right="21" w:firstLine="0"/>
              <w:rPr>
                <w:sz w:val="18"/>
                <w:szCs w:val="18"/>
              </w:rPr>
            </w:pPr>
            <w:r w:rsidDel="00000000" w:rsidR="00000000" w:rsidRPr="00000000">
              <w:rPr>
                <w:i w:val="1"/>
                <w:sz w:val="18"/>
                <w:szCs w:val="18"/>
                <w:rtl w:val="0"/>
              </w:rPr>
              <w:t xml:space="preserve">Consiste en solicitar a los estudiantes que resuelvan ejercicios y /o problemas mediante el uso de fórmulas o algoritmos, aplicando procedimientos e interpretando los resultados.</w:t>
            </w:r>
            <w:r w:rsidDel="00000000" w:rsidR="00000000" w:rsidRPr="00000000">
              <w:rPr>
                <w:rtl w:val="0"/>
              </w:rPr>
            </w:r>
          </w:p>
        </w:tc>
        <w:tc>
          <w:tcPr>
            <w:vAlign w:val="center"/>
          </w:tcPr>
          <w:p w:rsidR="00000000" w:rsidDel="00000000" w:rsidP="00000000" w:rsidRDefault="00000000" w:rsidRPr="00000000" w14:paraId="0000006C">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D">
            <w:pPr>
              <w:ind w:left="0" w:right="21" w:firstLine="0"/>
              <w:rPr>
                <w:b w:val="1"/>
                <w:sz w:val="18"/>
                <w:szCs w:val="18"/>
              </w:rPr>
            </w:pPr>
            <w:r w:rsidDel="00000000" w:rsidR="00000000" w:rsidRPr="00000000">
              <w:rPr>
                <w:b w:val="1"/>
                <w:sz w:val="18"/>
                <w:szCs w:val="18"/>
                <w:rtl w:val="0"/>
              </w:rPr>
              <w:t xml:space="preserve">Estudios de casos: </w:t>
            </w:r>
          </w:p>
          <w:p w:rsidR="00000000" w:rsidDel="00000000" w:rsidP="00000000" w:rsidRDefault="00000000" w:rsidRPr="00000000" w14:paraId="0000006E">
            <w:pPr>
              <w:ind w:left="0" w:right="21" w:firstLine="0"/>
              <w:rPr>
                <w:i w:val="1"/>
                <w:sz w:val="18"/>
                <w:szCs w:val="18"/>
              </w:rPr>
            </w:pPr>
            <w:r w:rsidDel="00000000" w:rsidR="00000000" w:rsidRPr="00000000">
              <w:rPr>
                <w:i w:val="1"/>
                <w:sz w:val="18"/>
                <w:szCs w:val="18"/>
                <w:rtl w:val="0"/>
              </w:rPr>
              <w:t xml:space="preserve">Consiste en un análisis profundo de un hecho, problema o suceso real o hipotético con la finalidad de interpretarlo, generar hipótesis, diagnosticarlo y resolverlo.</w:t>
            </w:r>
          </w:p>
        </w:tc>
        <w:tc>
          <w:tcPr>
            <w:vAlign w:val="center"/>
          </w:tcPr>
          <w:p w:rsidR="00000000" w:rsidDel="00000000" w:rsidP="00000000" w:rsidRDefault="00000000" w:rsidRPr="00000000" w14:paraId="0000006F">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0" w:right="21" w:firstLine="0"/>
              <w:rPr>
                <w:b w:val="1"/>
                <w:sz w:val="18"/>
                <w:szCs w:val="18"/>
              </w:rPr>
            </w:pPr>
            <w:r w:rsidDel="00000000" w:rsidR="00000000" w:rsidRPr="00000000">
              <w:rPr>
                <w:b w:val="1"/>
                <w:sz w:val="18"/>
                <w:szCs w:val="18"/>
                <w:rtl w:val="0"/>
              </w:rPr>
              <w:t xml:space="preserve">Dinámica grupal: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0" w:right="21" w:firstLine="0"/>
              <w:rPr>
                <w:i w:val="1"/>
                <w:sz w:val="18"/>
                <w:szCs w:val="18"/>
              </w:rPr>
            </w:pPr>
            <w:r w:rsidDel="00000000" w:rsidR="00000000" w:rsidRPr="00000000">
              <w:rPr>
                <w:i w:val="1"/>
                <w:sz w:val="18"/>
                <w:szCs w:val="18"/>
                <w:rtl w:val="0"/>
              </w:rPr>
              <w:t xml:space="preserve">Consiste en actividades de distinto carácter conducidas de modo colaborativo entre dos o más estudiantes, cuyo fin es conocer cómo interactúan los grupos y así facilitar el aprendizaje a partir de la experiencia.</w:t>
            </w:r>
          </w:p>
        </w:tc>
        <w:tc>
          <w:tcPr>
            <w:vAlign w:val="center"/>
          </w:tcPr>
          <w:p w:rsidR="00000000" w:rsidDel="00000000" w:rsidP="00000000" w:rsidRDefault="00000000" w:rsidRPr="00000000" w14:paraId="00000072">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3">
            <w:pPr>
              <w:ind w:left="0" w:right="21" w:firstLine="0"/>
              <w:rPr>
                <w:b w:val="1"/>
                <w:sz w:val="18"/>
                <w:szCs w:val="18"/>
              </w:rPr>
            </w:pPr>
            <w:r w:rsidDel="00000000" w:rsidR="00000000" w:rsidRPr="00000000">
              <w:rPr>
                <w:b w:val="1"/>
                <w:sz w:val="18"/>
                <w:szCs w:val="18"/>
                <w:rtl w:val="0"/>
              </w:rPr>
              <w:t xml:space="preserve">Debates/discusiones estructuradas: </w:t>
            </w:r>
          </w:p>
          <w:p w:rsidR="00000000" w:rsidDel="00000000" w:rsidP="00000000" w:rsidRDefault="00000000" w:rsidRPr="00000000" w14:paraId="00000074">
            <w:pPr>
              <w:ind w:left="0" w:right="21" w:firstLine="0"/>
              <w:rPr>
                <w:sz w:val="18"/>
                <w:szCs w:val="18"/>
              </w:rPr>
            </w:pPr>
            <w:r w:rsidDel="00000000" w:rsidR="00000000" w:rsidRPr="00000000">
              <w:rPr>
                <w:i w:val="1"/>
                <w:sz w:val="18"/>
                <w:szCs w:val="18"/>
                <w:rtl w:val="0"/>
              </w:rPr>
              <w:t xml:space="preserve">Consiste en la moderación de una discusión sistemáticamente organizada de opiniones divergentes entre dos o más estudiantes sobre un tema o problema.</w:t>
            </w:r>
            <w:r w:rsidDel="00000000" w:rsidR="00000000" w:rsidRPr="00000000">
              <w:rPr>
                <w:rtl w:val="0"/>
              </w:rPr>
            </w:r>
          </w:p>
        </w:tc>
        <w:tc>
          <w:tcPr>
            <w:vAlign w:val="center"/>
          </w:tcPr>
          <w:p w:rsidR="00000000" w:rsidDel="00000000" w:rsidP="00000000" w:rsidRDefault="00000000" w:rsidRPr="00000000" w14:paraId="00000075">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6">
            <w:pPr>
              <w:ind w:left="0" w:right="21" w:firstLine="0"/>
              <w:rPr>
                <w:b w:val="1"/>
                <w:sz w:val="18"/>
                <w:szCs w:val="18"/>
              </w:rPr>
            </w:pPr>
            <w:r w:rsidDel="00000000" w:rsidR="00000000" w:rsidRPr="00000000">
              <w:rPr>
                <w:b w:val="1"/>
                <w:sz w:val="18"/>
                <w:szCs w:val="18"/>
                <w:rtl w:val="0"/>
              </w:rPr>
              <w:t xml:space="preserve">Juego de roles: </w:t>
            </w:r>
          </w:p>
          <w:p w:rsidR="00000000" w:rsidDel="00000000" w:rsidP="00000000" w:rsidRDefault="00000000" w:rsidRPr="00000000" w14:paraId="00000077">
            <w:pPr>
              <w:ind w:left="0" w:right="21" w:firstLine="0"/>
              <w:rPr>
                <w:b w:val="1"/>
                <w:sz w:val="18"/>
                <w:szCs w:val="18"/>
              </w:rPr>
            </w:pPr>
            <w:r w:rsidDel="00000000" w:rsidR="00000000" w:rsidRPr="00000000">
              <w:rPr>
                <w:i w:val="1"/>
                <w:sz w:val="18"/>
                <w:szCs w:val="18"/>
                <w:rtl w:val="0"/>
              </w:rPr>
              <w:t xml:space="preserve">Consiste en proporcionar un escenario real o simulado dentro del cual se requiere que los estudiantes asuman roles ficticios o reales con la intención de que puedan desplegar todas sus capacidades para resolver conflictos, así como comprender o vivenciar una realidad según el rol asumido.</w:t>
            </w:r>
            <w:r w:rsidDel="00000000" w:rsidR="00000000" w:rsidRPr="00000000">
              <w:rPr>
                <w:rtl w:val="0"/>
              </w:rPr>
            </w:r>
          </w:p>
        </w:tc>
        <w:tc>
          <w:tcPr>
            <w:vAlign w:val="center"/>
          </w:tcPr>
          <w:p w:rsidR="00000000" w:rsidDel="00000000" w:rsidP="00000000" w:rsidRDefault="00000000" w:rsidRPr="00000000" w14:paraId="00000078">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9">
            <w:pPr>
              <w:ind w:left="0" w:right="21" w:firstLine="0"/>
              <w:rPr>
                <w:i w:val="1"/>
                <w:sz w:val="18"/>
                <w:szCs w:val="18"/>
              </w:rPr>
            </w:pPr>
            <w:r w:rsidDel="00000000" w:rsidR="00000000" w:rsidRPr="00000000">
              <w:rPr>
                <w:b w:val="1"/>
                <w:sz w:val="18"/>
                <w:szCs w:val="18"/>
                <w:rtl w:val="0"/>
              </w:rPr>
              <w:t xml:space="preserve">Diálogo reflexivo: </w:t>
            </w:r>
            <w:r w:rsidDel="00000000" w:rsidR="00000000" w:rsidRPr="00000000">
              <w:rPr>
                <w:rtl w:val="0"/>
              </w:rPr>
            </w:r>
          </w:p>
          <w:p w:rsidR="00000000" w:rsidDel="00000000" w:rsidP="00000000" w:rsidRDefault="00000000" w:rsidRPr="00000000" w14:paraId="0000007A">
            <w:pPr>
              <w:ind w:left="0" w:right="21" w:firstLine="0"/>
              <w:rPr>
                <w:b w:val="1"/>
                <w:sz w:val="18"/>
                <w:szCs w:val="18"/>
              </w:rPr>
            </w:pPr>
            <w:r w:rsidDel="00000000" w:rsidR="00000000" w:rsidRPr="00000000">
              <w:rPr>
                <w:i w:val="1"/>
                <w:sz w:val="18"/>
                <w:szCs w:val="18"/>
                <w:rtl w:val="0"/>
              </w:rPr>
              <w:t xml:space="preserve">Consiste en la interacción de dos participantes quienes intercambian ideas y opiniones mediante una conversación con el propósito de reflexionar de manera crítica y profunda sobre un tema específico. En esta dinámica, los estudiantes no solo comparten sus puntos de vista, sino que requieren estar abiertos a escuchar y considerar la perspectiva del otro para construir un conocimiento más integral de los temas discutidos.</w:t>
            </w:r>
            <w:r w:rsidDel="00000000" w:rsidR="00000000" w:rsidRPr="00000000">
              <w:rPr>
                <w:rtl w:val="0"/>
              </w:rPr>
            </w:r>
          </w:p>
        </w:tc>
        <w:tc>
          <w:tcPr>
            <w:vAlign w:val="center"/>
          </w:tcPr>
          <w:p w:rsidR="00000000" w:rsidDel="00000000" w:rsidP="00000000" w:rsidRDefault="00000000" w:rsidRPr="00000000" w14:paraId="0000007B">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C">
            <w:pPr>
              <w:ind w:left="0" w:right="21" w:firstLine="0"/>
              <w:rPr>
                <w:b w:val="1"/>
                <w:sz w:val="18"/>
                <w:szCs w:val="18"/>
              </w:rPr>
            </w:pPr>
            <w:r w:rsidDel="00000000" w:rsidR="00000000" w:rsidRPr="00000000">
              <w:rPr>
                <w:b w:val="1"/>
                <w:sz w:val="18"/>
                <w:szCs w:val="18"/>
                <w:rtl w:val="0"/>
              </w:rPr>
              <w:t xml:space="preserve">Aprendizaje colaborativo: </w:t>
            </w:r>
          </w:p>
          <w:p w:rsidR="00000000" w:rsidDel="00000000" w:rsidP="00000000" w:rsidRDefault="00000000" w:rsidRPr="00000000" w14:paraId="0000007D">
            <w:pPr>
              <w:ind w:left="0" w:right="21" w:firstLine="0"/>
              <w:rPr>
                <w:i w:val="1"/>
                <w:sz w:val="18"/>
                <w:szCs w:val="18"/>
              </w:rPr>
            </w:pPr>
            <w:r w:rsidDel="00000000" w:rsidR="00000000" w:rsidRPr="00000000">
              <w:rPr>
                <w:i w:val="1"/>
                <w:sz w:val="18"/>
                <w:szCs w:val="18"/>
                <w:rtl w:val="0"/>
              </w:rPr>
              <w:t xml:space="preserve">Consiste en proporcionar instrucciones para que los estudiantes formados en pequeños grupos intercambien información y trabajen una tarea hasta que todos los participantes hayan desarrollado una comprensión de ella (no necesariamente igual) y la hayan culminado.</w:t>
            </w:r>
          </w:p>
        </w:tc>
        <w:tc>
          <w:tcPr>
            <w:vAlign w:val="center"/>
          </w:tcPr>
          <w:p w:rsidR="00000000" w:rsidDel="00000000" w:rsidP="00000000" w:rsidRDefault="00000000" w:rsidRPr="00000000" w14:paraId="0000007E">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F">
            <w:pPr>
              <w:ind w:left="0" w:right="21" w:firstLine="0"/>
              <w:rPr>
                <w:b w:val="1"/>
                <w:sz w:val="18"/>
                <w:szCs w:val="18"/>
              </w:rPr>
            </w:pPr>
            <w:r w:rsidDel="00000000" w:rsidR="00000000" w:rsidRPr="00000000">
              <w:rPr>
                <w:b w:val="1"/>
                <w:sz w:val="18"/>
                <w:szCs w:val="18"/>
                <w:rtl w:val="0"/>
              </w:rPr>
              <w:t xml:space="preserve">Aprendizaje entre pares: </w:t>
            </w:r>
          </w:p>
          <w:p w:rsidR="00000000" w:rsidDel="00000000" w:rsidP="00000000" w:rsidRDefault="00000000" w:rsidRPr="00000000" w14:paraId="00000080">
            <w:pPr>
              <w:ind w:left="0" w:right="21" w:firstLine="0"/>
              <w:rPr>
                <w:i w:val="1"/>
                <w:sz w:val="18"/>
                <w:szCs w:val="18"/>
              </w:rPr>
            </w:pPr>
            <w:r w:rsidDel="00000000" w:rsidR="00000000" w:rsidRPr="00000000">
              <w:rPr>
                <w:i w:val="1"/>
                <w:sz w:val="18"/>
                <w:szCs w:val="18"/>
                <w:rtl w:val="0"/>
              </w:rPr>
              <w:t xml:space="preserve">Consiste en promover espacios de colaboración entre una pareja de estudiantes quienes intercambian sus conocimientos, información, experiencias y resolución de problemas, siendo guiados por el docente (por ejemplo: los estudiantes intercambian sus soluciones entre pares, sobre una actividad o ejercicio, antes de que el docente la presente para todos).</w:t>
            </w:r>
          </w:p>
        </w:tc>
        <w:tc>
          <w:tcPr>
            <w:vAlign w:val="center"/>
          </w:tcPr>
          <w:p w:rsidR="00000000" w:rsidDel="00000000" w:rsidP="00000000" w:rsidRDefault="00000000" w:rsidRPr="00000000" w14:paraId="00000081">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2">
            <w:pPr>
              <w:ind w:left="0" w:right="21" w:firstLine="0"/>
              <w:rPr>
                <w:rFonts w:ascii="Arial" w:cs="Arial" w:eastAsia="Arial" w:hAnsi="Arial"/>
                <w:b w:val="1"/>
                <w:color w:val="000000"/>
                <w:sz w:val="18"/>
                <w:szCs w:val="18"/>
              </w:rPr>
            </w:pPr>
            <w:r w:rsidDel="00000000" w:rsidR="00000000" w:rsidRPr="00000000">
              <w:rPr>
                <w:b w:val="1"/>
                <w:sz w:val="18"/>
                <w:szCs w:val="18"/>
                <w:rtl w:val="0"/>
              </w:rPr>
              <w:t xml:space="preserve">Aprendizaje activo:</w:t>
            </w: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083">
            <w:pPr>
              <w:ind w:left="0" w:right="21" w:firstLine="0"/>
              <w:rPr>
                <w:b w:val="1"/>
                <w:sz w:val="18"/>
                <w:szCs w:val="18"/>
              </w:rPr>
            </w:pPr>
            <w:r w:rsidDel="00000000" w:rsidR="00000000" w:rsidRPr="00000000">
              <w:rPr>
                <w:i w:val="1"/>
                <w:sz w:val="18"/>
                <w:szCs w:val="18"/>
                <w:rtl w:val="0"/>
              </w:rPr>
              <w:t xml:space="preserve">Consiste en fomentar la participación y reflexión continua de los estudiantes mediante actividades orientadas a profundizar el conocimiento a partir de la interacción con el contenido, lo cual involucra el análisis y síntesis de información.</w:t>
            </w:r>
            <w:r w:rsidDel="00000000" w:rsidR="00000000" w:rsidRPr="00000000">
              <w:rPr>
                <w:rtl w:val="0"/>
              </w:rPr>
            </w:r>
          </w:p>
        </w:tc>
        <w:tc>
          <w:tcPr>
            <w:vAlign w:val="center"/>
          </w:tcPr>
          <w:p w:rsidR="00000000" w:rsidDel="00000000" w:rsidP="00000000" w:rsidRDefault="00000000" w:rsidRPr="00000000" w14:paraId="00000084">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5">
            <w:pPr>
              <w:ind w:left="0" w:right="21" w:firstLine="0"/>
              <w:rPr>
                <w:b w:val="1"/>
                <w:sz w:val="18"/>
                <w:szCs w:val="18"/>
              </w:rPr>
            </w:pPr>
            <w:r w:rsidDel="00000000" w:rsidR="00000000" w:rsidRPr="00000000">
              <w:rPr>
                <w:b w:val="1"/>
                <w:sz w:val="18"/>
                <w:szCs w:val="18"/>
                <w:rtl w:val="0"/>
              </w:rPr>
              <w:t xml:space="preserve">Aula invertida: </w:t>
            </w:r>
          </w:p>
          <w:p w:rsidR="00000000" w:rsidDel="00000000" w:rsidP="00000000" w:rsidRDefault="00000000" w:rsidRPr="00000000" w14:paraId="00000086">
            <w:pPr>
              <w:ind w:left="0" w:right="21" w:firstLine="0"/>
              <w:rPr>
                <w:i w:val="1"/>
                <w:sz w:val="18"/>
                <w:szCs w:val="18"/>
              </w:rPr>
            </w:pPr>
            <w:r w:rsidDel="00000000" w:rsidR="00000000" w:rsidRPr="00000000">
              <w:rPr>
                <w:i w:val="1"/>
                <w:sz w:val="18"/>
                <w:szCs w:val="18"/>
                <w:rtl w:val="0"/>
              </w:rPr>
              <w:t xml:space="preserve">Consiste en establecer actividades previas a la clase para la revisión de materiales conceptuales e información (por ejemplo: mediante videos, infografías, lecturas y otros recursos didácticos), lo que permite a los estudiantes prepararse para una sesión de clase práctica y activa en el aula mediante la colaboración, el debate y la resolución de problemas.</w:t>
            </w:r>
          </w:p>
        </w:tc>
        <w:tc>
          <w:tcPr>
            <w:vAlign w:val="center"/>
          </w:tcPr>
          <w:p w:rsidR="00000000" w:rsidDel="00000000" w:rsidP="00000000" w:rsidRDefault="00000000" w:rsidRPr="00000000" w14:paraId="00000087">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8">
            <w:pPr>
              <w:ind w:left="0" w:right="21" w:firstLine="0"/>
              <w:rPr>
                <w:b w:val="1"/>
                <w:sz w:val="18"/>
                <w:szCs w:val="18"/>
              </w:rPr>
            </w:pPr>
            <w:r w:rsidDel="00000000" w:rsidR="00000000" w:rsidRPr="00000000">
              <w:rPr>
                <w:b w:val="1"/>
                <w:sz w:val="18"/>
                <w:szCs w:val="18"/>
                <w:rtl w:val="0"/>
              </w:rPr>
              <w:t xml:space="preserve">Aprendizaje experiencial: </w:t>
            </w:r>
          </w:p>
          <w:p w:rsidR="00000000" w:rsidDel="00000000" w:rsidP="00000000" w:rsidRDefault="00000000" w:rsidRPr="00000000" w14:paraId="00000089">
            <w:pPr>
              <w:ind w:left="0" w:right="21" w:firstLine="0"/>
              <w:rPr>
                <w:b w:val="1"/>
                <w:sz w:val="18"/>
                <w:szCs w:val="18"/>
              </w:rPr>
            </w:pPr>
            <w:r w:rsidDel="00000000" w:rsidR="00000000" w:rsidRPr="00000000">
              <w:rPr>
                <w:i w:val="1"/>
                <w:sz w:val="18"/>
                <w:szCs w:val="18"/>
                <w:rtl w:val="0"/>
              </w:rPr>
              <w:t xml:space="preserve">Consiste en desarrollar condiciones para que los estudiantes puedan vivenciar situaciones reales o simuladas (por ejemplo: debates, visitas nacionales o internacionales de aprendizaje, experiencias inmersivas, pasantías, entre otros) que les permita sentir o realizar acciones y compartirlas con sus pares para fortalecer su aprendizaje.</w:t>
            </w:r>
            <w:r w:rsidDel="00000000" w:rsidR="00000000" w:rsidRPr="00000000">
              <w:rPr>
                <w:rtl w:val="0"/>
              </w:rPr>
            </w:r>
          </w:p>
        </w:tc>
        <w:tc>
          <w:tcPr>
            <w:vAlign w:val="center"/>
          </w:tcPr>
          <w:p w:rsidR="00000000" w:rsidDel="00000000" w:rsidP="00000000" w:rsidRDefault="00000000" w:rsidRPr="00000000" w14:paraId="0000008A">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B">
            <w:pPr>
              <w:ind w:left="0" w:right="21" w:firstLine="0"/>
              <w:rPr>
                <w:b w:val="1"/>
                <w:sz w:val="18"/>
                <w:szCs w:val="18"/>
              </w:rPr>
            </w:pPr>
            <w:r w:rsidDel="00000000" w:rsidR="00000000" w:rsidRPr="00000000">
              <w:rPr>
                <w:b w:val="1"/>
                <w:sz w:val="18"/>
                <w:szCs w:val="18"/>
                <w:rtl w:val="0"/>
              </w:rPr>
              <w:t xml:space="preserve">Aprendizaje servicio:</w:t>
            </w:r>
          </w:p>
          <w:p w:rsidR="00000000" w:rsidDel="00000000" w:rsidP="00000000" w:rsidRDefault="00000000" w:rsidRPr="00000000" w14:paraId="0000008C">
            <w:pPr>
              <w:ind w:left="0" w:right="21" w:firstLine="0"/>
              <w:rPr>
                <w:b w:val="1"/>
                <w:sz w:val="18"/>
                <w:szCs w:val="18"/>
              </w:rPr>
            </w:pPr>
            <w:r w:rsidDel="00000000" w:rsidR="00000000" w:rsidRPr="00000000">
              <w:rPr>
                <w:i w:val="1"/>
                <w:sz w:val="18"/>
                <w:szCs w:val="18"/>
                <w:rtl w:val="0"/>
              </w:rPr>
              <w:t xml:space="preserve">Consiste en preparar a los estudiantes para que apliquen los contenidos y herramientas que brinda la asignatura a las necesidades reales de la comunidad con el propósito de desarrollar un sentido de responsabilidad social y, de esta manera, mejorar su entorno.</w:t>
            </w:r>
            <w:r w:rsidDel="00000000" w:rsidR="00000000" w:rsidRPr="00000000">
              <w:rPr>
                <w:rtl w:val="0"/>
              </w:rPr>
            </w:r>
          </w:p>
        </w:tc>
        <w:tc>
          <w:tcPr>
            <w:vAlign w:val="center"/>
          </w:tcPr>
          <w:p w:rsidR="00000000" w:rsidDel="00000000" w:rsidP="00000000" w:rsidRDefault="00000000" w:rsidRPr="00000000" w14:paraId="0000008D">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E">
            <w:pPr>
              <w:ind w:left="0" w:firstLine="0"/>
              <w:jc w:val="both"/>
              <w:rPr>
                <w:b w:val="1"/>
                <w:sz w:val="18"/>
                <w:szCs w:val="18"/>
              </w:rPr>
            </w:pPr>
            <w:r w:rsidDel="00000000" w:rsidR="00000000" w:rsidRPr="00000000">
              <w:rPr>
                <w:b w:val="1"/>
                <w:sz w:val="18"/>
                <w:szCs w:val="18"/>
                <w:rtl w:val="0"/>
              </w:rPr>
              <w:t xml:space="preserve">Espacios de creación: </w:t>
            </w:r>
          </w:p>
          <w:p w:rsidR="00000000" w:rsidDel="00000000" w:rsidP="00000000" w:rsidRDefault="00000000" w:rsidRPr="00000000" w14:paraId="0000008F">
            <w:pPr>
              <w:ind w:left="0" w:right="21" w:firstLine="0"/>
              <w:rPr>
                <w:i w:val="1"/>
                <w:sz w:val="18"/>
                <w:szCs w:val="18"/>
              </w:rPr>
            </w:pPr>
            <w:r w:rsidDel="00000000" w:rsidR="00000000" w:rsidRPr="00000000">
              <w:rPr>
                <w:i w:val="1"/>
                <w:sz w:val="18"/>
                <w:szCs w:val="18"/>
                <w:rtl w:val="0"/>
              </w:rPr>
              <w:t xml:space="preserve">Consiste en facilitar espacios físicos o virtuales para que los estudiantes puedan crear proyectos o prototipos a partir de programas informáticos o herramientas físicas (por ejemplo: software de game labs, software de diseño, laboratorios de innovación, impresoras 3D, cortadoras láser, entre otros).</w:t>
            </w:r>
          </w:p>
        </w:tc>
        <w:tc>
          <w:tcPr>
            <w:vAlign w:val="center"/>
          </w:tcPr>
          <w:p w:rsidR="00000000" w:rsidDel="00000000" w:rsidP="00000000" w:rsidRDefault="00000000" w:rsidRPr="00000000" w14:paraId="00000090">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1">
            <w:pPr>
              <w:ind w:left="0" w:firstLine="0"/>
              <w:jc w:val="both"/>
              <w:rPr>
                <w:b w:val="1"/>
                <w:sz w:val="18"/>
                <w:szCs w:val="18"/>
              </w:rPr>
            </w:pPr>
            <w:r w:rsidDel="00000000" w:rsidR="00000000" w:rsidRPr="00000000">
              <w:rPr>
                <w:b w:val="1"/>
                <w:sz w:val="18"/>
                <w:szCs w:val="18"/>
                <w:rtl w:val="0"/>
              </w:rPr>
              <w:t xml:space="preserve">Pensamiento diseño (</w:t>
            </w:r>
            <w:r w:rsidDel="00000000" w:rsidR="00000000" w:rsidRPr="00000000">
              <w:rPr>
                <w:b w:val="1"/>
                <w:i w:val="1"/>
                <w:sz w:val="18"/>
                <w:szCs w:val="18"/>
                <w:rtl w:val="0"/>
              </w:rPr>
              <w:t xml:space="preserve">design thinking</w:t>
            </w:r>
            <w:r w:rsidDel="00000000" w:rsidR="00000000" w:rsidRPr="00000000">
              <w:rPr>
                <w:b w:val="1"/>
                <w:sz w:val="18"/>
                <w:szCs w:val="18"/>
                <w:rtl w:val="0"/>
              </w:rPr>
              <w:t xml:space="preserve">): </w:t>
            </w:r>
          </w:p>
          <w:p w:rsidR="00000000" w:rsidDel="00000000" w:rsidP="00000000" w:rsidRDefault="00000000" w:rsidRPr="00000000" w14:paraId="00000092">
            <w:pPr>
              <w:ind w:left="0" w:right="21" w:firstLine="0"/>
              <w:rPr>
                <w:i w:val="1"/>
                <w:sz w:val="18"/>
                <w:szCs w:val="18"/>
              </w:rPr>
            </w:pPr>
            <w:r w:rsidDel="00000000" w:rsidR="00000000" w:rsidRPr="00000000">
              <w:rPr>
                <w:i w:val="1"/>
                <w:sz w:val="18"/>
                <w:szCs w:val="18"/>
                <w:rtl w:val="0"/>
              </w:rPr>
              <w:t xml:space="preserve">Consiste en el desarrollo de soluciones o productos centrados en las necesidades de los usuarios, mediante estrategias y herramientas (por ejemplo: mapa de empatía, journey del usuario, Canva, entre otros) que permiten a los estudiantes desarrollar su empatía para comprender el entorno, generar ideas y soluciones, así como prototipar soluciones o productos que pueden ser probados y ajustados para alcanzar la satisfacción del usuario.</w:t>
            </w:r>
          </w:p>
        </w:tc>
        <w:tc>
          <w:tcPr>
            <w:vAlign w:val="center"/>
          </w:tcPr>
          <w:p w:rsidR="00000000" w:rsidDel="00000000" w:rsidP="00000000" w:rsidRDefault="00000000" w:rsidRPr="00000000" w14:paraId="00000093">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4">
            <w:pPr>
              <w:ind w:left="0" w:right="21" w:firstLine="0"/>
              <w:rPr>
                <w:rFonts w:ascii="Arial" w:cs="Arial" w:eastAsia="Arial" w:hAnsi="Arial"/>
                <w:color w:val="000000"/>
                <w:sz w:val="18"/>
                <w:szCs w:val="18"/>
              </w:rPr>
            </w:pPr>
            <w:r w:rsidDel="00000000" w:rsidR="00000000" w:rsidRPr="00000000">
              <w:rPr>
                <w:b w:val="1"/>
                <w:sz w:val="18"/>
                <w:szCs w:val="18"/>
                <w:rtl w:val="0"/>
              </w:rPr>
              <w:t xml:space="preserve">Aprendizaje basado en problemas:</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95">
            <w:pPr>
              <w:ind w:left="0" w:right="21" w:firstLine="0"/>
              <w:rPr>
                <w:b w:val="1"/>
                <w:sz w:val="18"/>
                <w:szCs w:val="18"/>
              </w:rPr>
            </w:pPr>
            <w:r w:rsidDel="00000000" w:rsidR="00000000" w:rsidRPr="00000000">
              <w:rPr>
                <w:i w:val="1"/>
                <w:sz w:val="18"/>
                <w:szCs w:val="18"/>
                <w:rtl w:val="0"/>
              </w:rPr>
              <w:t xml:space="preserve">Consiste en el planteamiento de un problema complejo del mundo real o hipotético formulado por el profesor, con la intención de que los estudiantes (generalmente reunidos en grupos) recopilen más información y analicen el problema para proponer soluciones.</w:t>
            </w:r>
            <w:r w:rsidDel="00000000" w:rsidR="00000000" w:rsidRPr="00000000">
              <w:rPr>
                <w:rtl w:val="0"/>
              </w:rPr>
            </w:r>
          </w:p>
        </w:tc>
        <w:tc>
          <w:tcPr>
            <w:vAlign w:val="center"/>
          </w:tcPr>
          <w:p w:rsidR="00000000" w:rsidDel="00000000" w:rsidP="00000000" w:rsidRDefault="00000000" w:rsidRPr="00000000" w14:paraId="00000096">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7">
            <w:pPr>
              <w:ind w:left="0" w:right="21" w:firstLine="0"/>
              <w:rPr>
                <w:b w:val="1"/>
                <w:sz w:val="18"/>
                <w:szCs w:val="18"/>
              </w:rPr>
            </w:pPr>
            <w:r w:rsidDel="00000000" w:rsidR="00000000" w:rsidRPr="00000000">
              <w:rPr>
                <w:b w:val="1"/>
                <w:sz w:val="18"/>
                <w:szCs w:val="18"/>
                <w:rtl w:val="0"/>
              </w:rPr>
              <w:t xml:space="preserve">Aprendizaje basado en la investigación: </w:t>
            </w:r>
          </w:p>
          <w:p w:rsidR="00000000" w:rsidDel="00000000" w:rsidP="00000000" w:rsidRDefault="00000000" w:rsidRPr="00000000" w14:paraId="00000098">
            <w:pPr>
              <w:ind w:left="0" w:right="21" w:firstLine="0"/>
              <w:rPr>
                <w:b w:val="1"/>
                <w:sz w:val="18"/>
                <w:szCs w:val="18"/>
              </w:rPr>
            </w:pPr>
            <w:r w:rsidDel="00000000" w:rsidR="00000000" w:rsidRPr="00000000">
              <w:rPr>
                <w:i w:val="1"/>
                <w:sz w:val="18"/>
                <w:szCs w:val="18"/>
                <w:rtl w:val="0"/>
              </w:rPr>
              <w:t xml:space="preserve">Consiste en conectar la enseñanza con la investigación mediante la aplicación de conceptos, teorías y métodos científicos a efectos de generar conocimientos nuevos sobre un aspecto particular de la realidad o la exploración de un fenómeno no conocido a efectos de sugerir pautas teóricas o metodológicas para su abordaje.</w:t>
            </w:r>
            <w:r w:rsidDel="00000000" w:rsidR="00000000" w:rsidRPr="00000000">
              <w:rPr>
                <w:rtl w:val="0"/>
              </w:rPr>
            </w:r>
          </w:p>
        </w:tc>
        <w:tc>
          <w:tcPr>
            <w:vAlign w:val="center"/>
          </w:tcPr>
          <w:p w:rsidR="00000000" w:rsidDel="00000000" w:rsidP="00000000" w:rsidRDefault="00000000" w:rsidRPr="00000000" w14:paraId="00000099">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A">
            <w:pPr>
              <w:ind w:left="0" w:right="21" w:firstLine="0"/>
              <w:rPr>
                <w:b w:val="1"/>
                <w:sz w:val="18"/>
                <w:szCs w:val="18"/>
              </w:rPr>
            </w:pPr>
            <w:r w:rsidDel="00000000" w:rsidR="00000000" w:rsidRPr="00000000">
              <w:rPr>
                <w:b w:val="1"/>
                <w:sz w:val="18"/>
                <w:szCs w:val="18"/>
                <w:rtl w:val="0"/>
              </w:rPr>
              <w:t xml:space="preserve">Aprendizaje basado en proyectos: </w:t>
            </w:r>
          </w:p>
          <w:p w:rsidR="00000000" w:rsidDel="00000000" w:rsidP="00000000" w:rsidRDefault="00000000" w:rsidRPr="00000000" w14:paraId="0000009B">
            <w:pPr>
              <w:ind w:left="0" w:right="21" w:firstLine="0"/>
              <w:rPr>
                <w:i w:val="1"/>
                <w:sz w:val="18"/>
                <w:szCs w:val="18"/>
              </w:rPr>
            </w:pPr>
            <w:r w:rsidDel="00000000" w:rsidR="00000000" w:rsidRPr="00000000">
              <w:rPr>
                <w:i w:val="1"/>
                <w:sz w:val="18"/>
                <w:szCs w:val="18"/>
                <w:rtl w:val="0"/>
              </w:rPr>
              <w:t xml:space="preserve">Consiste en el diseño y desarrollo de proyectos (generalmente en grupos de estudiantes) con la finalidad de que el estudiante gestione un conjunto de actividades planificadas, interrelacionadas y coordinadas para alcanzar un objetivo en un plazo determinado.</w:t>
            </w:r>
          </w:p>
        </w:tc>
        <w:tc>
          <w:tcPr>
            <w:vAlign w:val="center"/>
          </w:tcPr>
          <w:p w:rsidR="00000000" w:rsidDel="00000000" w:rsidP="00000000" w:rsidRDefault="00000000" w:rsidRPr="00000000" w14:paraId="0000009C">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D">
            <w:pPr>
              <w:ind w:left="0" w:firstLine="0"/>
              <w:jc w:val="both"/>
              <w:rPr>
                <w:rFonts w:ascii="Arial" w:cs="Arial" w:eastAsia="Arial" w:hAnsi="Arial"/>
                <w:sz w:val="18"/>
                <w:szCs w:val="18"/>
              </w:rPr>
            </w:pPr>
            <w:r w:rsidDel="00000000" w:rsidR="00000000" w:rsidRPr="00000000">
              <w:rPr>
                <w:b w:val="1"/>
                <w:sz w:val="18"/>
                <w:szCs w:val="18"/>
                <w:rtl w:val="0"/>
              </w:rPr>
              <w:t xml:space="preserve">Aprendizaje basado en retos:</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E">
            <w:pPr>
              <w:ind w:left="0" w:firstLine="0"/>
              <w:jc w:val="both"/>
              <w:rPr>
                <w:b w:val="1"/>
                <w:sz w:val="18"/>
                <w:szCs w:val="18"/>
              </w:rPr>
            </w:pPr>
            <w:r w:rsidDel="00000000" w:rsidR="00000000" w:rsidRPr="00000000">
              <w:rPr>
                <w:i w:val="1"/>
                <w:sz w:val="18"/>
                <w:szCs w:val="18"/>
                <w:rtl w:val="0"/>
              </w:rPr>
              <w:t xml:space="preserve">Consiste en proporcionar una situación o contexto general en un entorno social o físico para que los estudiantes de manera colaborativa elijan un reto que resolverán a partir del aprendizaje de los contenidos que ofrece la asignatura.</w:t>
            </w:r>
            <w:r w:rsidDel="00000000" w:rsidR="00000000" w:rsidRPr="00000000">
              <w:rPr>
                <w:rtl w:val="0"/>
              </w:rPr>
            </w:r>
          </w:p>
        </w:tc>
        <w:tc>
          <w:tcPr>
            <w:vAlign w:val="center"/>
          </w:tcPr>
          <w:p w:rsidR="00000000" w:rsidDel="00000000" w:rsidP="00000000" w:rsidRDefault="00000000" w:rsidRPr="00000000" w14:paraId="0000009F">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0">
            <w:pPr>
              <w:ind w:left="0" w:right="21" w:firstLine="0"/>
              <w:rPr>
                <w:b w:val="1"/>
                <w:sz w:val="18"/>
                <w:szCs w:val="18"/>
              </w:rPr>
            </w:pPr>
            <w:r w:rsidDel="00000000" w:rsidR="00000000" w:rsidRPr="00000000">
              <w:rPr>
                <w:b w:val="1"/>
                <w:sz w:val="18"/>
                <w:szCs w:val="18"/>
                <w:rtl w:val="0"/>
              </w:rPr>
              <w:t xml:space="preserve">Gamificación del aprendizaje: </w:t>
            </w:r>
          </w:p>
          <w:p w:rsidR="00000000" w:rsidDel="00000000" w:rsidP="00000000" w:rsidRDefault="00000000" w:rsidRPr="00000000" w14:paraId="000000A1">
            <w:pPr>
              <w:ind w:left="0" w:firstLine="0"/>
              <w:jc w:val="both"/>
              <w:rPr>
                <w:b w:val="1"/>
                <w:sz w:val="18"/>
                <w:szCs w:val="18"/>
              </w:rPr>
            </w:pPr>
            <w:r w:rsidDel="00000000" w:rsidR="00000000" w:rsidRPr="00000000">
              <w:rPr>
                <w:i w:val="1"/>
                <w:sz w:val="18"/>
                <w:szCs w:val="18"/>
                <w:rtl w:val="0"/>
              </w:rPr>
              <w:t xml:space="preserve">Consiste en desarrollar un entorno de aprendizaje físico o virtual aplicando los principios y elementos propios del juego con la finalidad de incentivar la motivación y la participación de los estudiantes.</w:t>
            </w:r>
            <w:r w:rsidDel="00000000" w:rsidR="00000000" w:rsidRPr="00000000">
              <w:rPr>
                <w:rtl w:val="0"/>
              </w:rPr>
            </w:r>
          </w:p>
        </w:tc>
        <w:tc>
          <w:tcPr>
            <w:vAlign w:val="center"/>
          </w:tcPr>
          <w:p w:rsidR="00000000" w:rsidDel="00000000" w:rsidP="00000000" w:rsidRDefault="00000000" w:rsidRPr="00000000" w14:paraId="000000A2">
            <w:pPr>
              <w:spacing w:line="259" w:lineRule="auto"/>
              <w:ind w:left="0" w:firstLine="0"/>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3">
            <w:pPr>
              <w:ind w:left="0" w:right="21" w:firstLine="0"/>
              <w:rPr>
                <w:b w:val="1"/>
                <w:sz w:val="18"/>
                <w:szCs w:val="18"/>
              </w:rPr>
            </w:pPr>
            <w:r w:rsidDel="00000000" w:rsidR="00000000" w:rsidRPr="00000000">
              <w:rPr>
                <w:b w:val="1"/>
                <w:sz w:val="18"/>
                <w:szCs w:val="18"/>
                <w:rtl w:val="0"/>
              </w:rPr>
              <w:t xml:space="preserve">Escriba otras estrategias no contempladas en la lista anterior que requiera detallar:</w:t>
            </w:r>
          </w:p>
          <w:p w:rsidR="00000000" w:rsidDel="00000000" w:rsidP="00000000" w:rsidRDefault="00000000" w:rsidRPr="00000000" w14:paraId="000000A4">
            <w:pPr>
              <w:ind w:left="0" w:right="21" w:firstLine="0"/>
              <w:rPr>
                <w:b w:val="1"/>
                <w:sz w:val="18"/>
                <w:szCs w:val="18"/>
              </w:rPr>
            </w:pPr>
            <w:r w:rsidDel="00000000" w:rsidR="00000000" w:rsidRPr="00000000">
              <w:rPr>
                <w:rtl w:val="0"/>
              </w:rPr>
            </w:r>
          </w:p>
          <w:p w:rsidR="00000000" w:rsidDel="00000000" w:rsidP="00000000" w:rsidRDefault="00000000" w:rsidRPr="00000000" w14:paraId="000000A5">
            <w:pPr>
              <w:ind w:left="0" w:right="21" w:firstLine="0"/>
              <w:rPr>
                <w:b w:val="1"/>
                <w:sz w:val="18"/>
                <w:szCs w:val="18"/>
              </w:rPr>
            </w:pPr>
            <w:r w:rsidDel="00000000" w:rsidR="00000000" w:rsidRPr="00000000">
              <w:rPr>
                <w:rtl w:val="0"/>
              </w:rPr>
            </w:r>
          </w:p>
        </w:tc>
        <w:tc>
          <w:tcPr>
            <w:vAlign w:val="center"/>
          </w:tcPr>
          <w:p w:rsidR="00000000" w:rsidDel="00000000" w:rsidP="00000000" w:rsidRDefault="00000000" w:rsidRPr="00000000" w14:paraId="000000A6">
            <w:pPr>
              <w:spacing w:line="259" w:lineRule="auto"/>
              <w:ind w:left="0" w:firstLine="0"/>
              <w:jc w:val="center"/>
              <w:rPr>
                <w:sz w:val="18"/>
                <w:szCs w:val="18"/>
              </w:rPr>
            </w:pPr>
            <w:r w:rsidDel="00000000" w:rsidR="00000000" w:rsidRPr="00000000">
              <w:rPr>
                <w:rtl w:val="0"/>
              </w:rPr>
            </w:r>
          </w:p>
        </w:tc>
      </w:tr>
    </w:tbl>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pStyle w:val="Heading1"/>
        <w:numPr>
          <w:ilvl w:val="0"/>
          <w:numId w:val="6"/>
        </w:numPr>
        <w:ind w:left="553" w:hanging="568"/>
        <w:rPr/>
      </w:pPr>
      <w:r w:rsidDel="00000000" w:rsidR="00000000" w:rsidRPr="00000000">
        <w:rPr>
          <w:highlight w:val="yellow"/>
          <w:rtl w:val="0"/>
        </w:rPr>
        <w:t xml:space="preserve">Sistema </w:t>
      </w:r>
      <w:r w:rsidDel="00000000" w:rsidR="00000000" w:rsidRPr="00000000">
        <w:rPr>
          <w:rtl w:val="0"/>
        </w:rPr>
        <w:t xml:space="preserve">de evaluación</w:t>
      </w:r>
    </w:p>
    <w:p w:rsidR="00000000" w:rsidDel="00000000" w:rsidP="00000000" w:rsidRDefault="00000000" w:rsidRPr="00000000" w14:paraId="000000AC">
      <w:pPr>
        <w:rPr>
          <w:sz w:val="22"/>
          <w:szCs w:val="22"/>
          <w:highlight w:val="yellow"/>
        </w:rPr>
      </w:pPr>
      <w:r w:rsidDel="00000000" w:rsidR="00000000" w:rsidRPr="00000000">
        <w:rPr>
          <w:sz w:val="22"/>
          <w:szCs w:val="22"/>
          <w:highlight w:val="yellow"/>
          <w:rtl w:val="0"/>
        </w:rPr>
        <w:t xml:space="preserve">En esta sección, escriba los nombres de las evaluaciones a utilizar en el curso de forma coherente con el logro de aprendizaje final de la asignatura, así como el porcentaje de ponderación que tendrá cada tipo de evaluación en el puntaje final, la cual deberá sumar en total 100%. </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highlight w:val="yellow"/>
        </w:rPr>
      </w:pPr>
      <w:r w:rsidDel="00000000" w:rsidR="00000000" w:rsidRPr="00000000">
        <w:rPr>
          <w:sz w:val="22"/>
          <w:szCs w:val="22"/>
          <w:highlight w:val="yellow"/>
          <w:rtl w:val="0"/>
        </w:rPr>
        <w:t xml:space="preserve">Para evaluar los aprendizajes se reconocen una serie de actividades y medios que permiten recoger evidencias del desempeño de los estudiantes a lo largo de la asignatura, por ejemplo: presentación grupal, exposición, debate, dinámicas, simulaciones, ensayo, trabajo final, informes, reportes, prototipos, diseños, tareas de resolución, solución de casos, desarrollo de programas, examen parcial, examen final, prácticas calificadas, controles de lectura, autoevaluaciones, cuestionarios, entre otros.</w:t>
      </w:r>
      <w:r w:rsidDel="00000000" w:rsidR="00000000" w:rsidRPr="00000000">
        <w:rPr>
          <w:rtl w:val="0"/>
        </w:rPr>
      </w:r>
    </w:p>
    <w:p w:rsidR="00000000" w:rsidDel="00000000" w:rsidP="00000000" w:rsidRDefault="00000000" w:rsidRPr="00000000" w14:paraId="000000AF">
      <w:pPr>
        <w:rPr>
          <w:highlight w:val="yellow"/>
        </w:rPr>
      </w:pPr>
      <w:r w:rsidDel="00000000" w:rsidR="00000000" w:rsidRPr="00000000">
        <w:rPr>
          <w:rtl w:val="0"/>
        </w:rPr>
      </w:r>
    </w:p>
    <w:p w:rsidR="00000000" w:rsidDel="00000000" w:rsidP="00000000" w:rsidRDefault="00000000" w:rsidRPr="00000000" w14:paraId="000000B0">
      <w:pPr>
        <w:rPr>
          <w:color w:val="0070c0"/>
          <w:sz w:val="18"/>
          <w:szCs w:val="18"/>
        </w:rPr>
      </w:pPr>
      <w:r w:rsidDel="00000000" w:rsidR="00000000" w:rsidRPr="00000000">
        <w:rPr>
          <w:color w:val="0070c0"/>
          <w:sz w:val="18"/>
          <w:szCs w:val="18"/>
          <w:rtl w:val="0"/>
        </w:rPr>
        <w:t xml:space="preserve">Ejemplo referencial:</w:t>
      </w:r>
    </w:p>
    <w:p w:rsidR="00000000" w:rsidDel="00000000" w:rsidP="00000000" w:rsidRDefault="00000000" w:rsidRPr="00000000" w14:paraId="000000B1">
      <w:pPr>
        <w:rPr>
          <w:color w:val="0070c0"/>
          <w:sz w:val="18"/>
          <w:szCs w:val="18"/>
        </w:rPr>
      </w:pPr>
      <w:r w:rsidDel="00000000" w:rsidR="00000000" w:rsidRPr="00000000">
        <w:rPr>
          <w:rtl w:val="0"/>
        </w:rPr>
      </w:r>
    </w:p>
    <w:p w:rsidR="00000000" w:rsidDel="00000000" w:rsidP="00000000" w:rsidRDefault="00000000" w:rsidRPr="00000000" w14:paraId="000000B2">
      <w:pPr>
        <w:rPr>
          <w:b w:val="1"/>
          <w:i w:val="1"/>
          <w:color w:val="0070c0"/>
          <w:sz w:val="18"/>
          <w:szCs w:val="18"/>
        </w:rPr>
      </w:pPr>
      <w:r w:rsidDel="00000000" w:rsidR="00000000" w:rsidRPr="00000000">
        <w:rPr>
          <w:b w:val="1"/>
          <w:i w:val="1"/>
          <w:color w:val="0070c0"/>
          <w:sz w:val="18"/>
          <w:szCs w:val="18"/>
          <w:rtl w:val="0"/>
        </w:rPr>
        <w:t xml:space="preserve">Consideraciones para las evaluaciones</w:t>
      </w:r>
    </w:p>
    <w:p w:rsidR="00000000" w:rsidDel="00000000" w:rsidP="00000000" w:rsidRDefault="00000000" w:rsidRPr="00000000" w14:paraId="000000B3">
      <w:pPr>
        <w:rPr>
          <w:color w:val="0070c0"/>
        </w:rPr>
      </w:pPr>
      <w:r w:rsidDel="00000000" w:rsidR="00000000" w:rsidRPr="00000000">
        <w:rPr>
          <w:i w:val="1"/>
          <w:color w:val="0070c0"/>
          <w:sz w:val="18"/>
          <w:szCs w:val="18"/>
          <w:rtl w:val="0"/>
        </w:rPr>
        <w:t xml:space="preserve">La asistencia es indispensable para la calificación de las actividades de evaluación.</w:t>
      </w:r>
      <w:r w:rsidDel="00000000" w:rsidR="00000000" w:rsidRPr="00000000">
        <w:rPr>
          <w:rtl w:val="0"/>
        </w:rPr>
      </w:r>
    </w:p>
    <w:p w:rsidR="00000000" w:rsidDel="00000000" w:rsidP="00000000" w:rsidRDefault="00000000" w:rsidRPr="00000000" w14:paraId="000000B4">
      <w:pPr>
        <w:rPr>
          <w:color w:val="0070c0"/>
        </w:rPr>
      </w:pPr>
      <w:r w:rsidDel="00000000" w:rsidR="00000000" w:rsidRPr="00000000">
        <w:rPr>
          <w:rtl w:val="0"/>
        </w:rPr>
      </w:r>
    </w:p>
    <w:p w:rsidR="00000000" w:rsidDel="00000000" w:rsidP="00000000" w:rsidRDefault="00000000" w:rsidRPr="00000000" w14:paraId="000000B5">
      <w:pPr>
        <w:rPr>
          <w:color w:val="0070c0"/>
        </w:rPr>
      </w:pPr>
      <w:r w:rsidDel="00000000" w:rsidR="00000000" w:rsidRPr="00000000">
        <w:rPr>
          <w:rtl w:val="0"/>
        </w:rPr>
      </w:r>
    </w:p>
    <w:tbl>
      <w:tblPr>
        <w:tblStyle w:val="Table9"/>
        <w:tblW w:w="8865.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1170"/>
        <w:gridCol w:w="5655"/>
        <w:tblGridChange w:id="0">
          <w:tblGrid>
            <w:gridCol w:w="2040"/>
            <w:gridCol w:w="1170"/>
            <w:gridCol w:w="5655"/>
          </w:tblGrid>
        </w:tblGridChange>
      </w:tblGrid>
      <w:tr>
        <w:trPr>
          <w:cantSplit w:val="0"/>
          <w:tblHeader w:val="0"/>
        </w:trPr>
        <w:tc>
          <w:tcPr>
            <w:shd w:fill="0070c0" w:val="clear"/>
          </w:tcPr>
          <w:p w:rsidR="00000000" w:rsidDel="00000000" w:rsidP="00000000" w:rsidRDefault="00000000" w:rsidRPr="00000000" w14:paraId="000000B6">
            <w:pPr>
              <w:widowControl w:val="0"/>
              <w:ind w:left="0" w:firstLine="0"/>
              <w:jc w:val="center"/>
              <w:rPr>
                <w:b w:val="1"/>
                <w:i w:val="1"/>
                <w:color w:val="ffffff"/>
                <w:sz w:val="18"/>
                <w:szCs w:val="18"/>
              </w:rPr>
            </w:pPr>
            <w:r w:rsidDel="00000000" w:rsidR="00000000" w:rsidRPr="00000000">
              <w:rPr>
                <w:b w:val="1"/>
                <w:i w:val="1"/>
                <w:color w:val="ffffff"/>
                <w:sz w:val="18"/>
                <w:szCs w:val="18"/>
                <w:rtl w:val="0"/>
              </w:rPr>
              <w:t xml:space="preserve">Nombre evaluación</w:t>
            </w:r>
          </w:p>
        </w:tc>
        <w:tc>
          <w:tcPr>
            <w:shd w:fill="0070c0" w:val="clear"/>
          </w:tcPr>
          <w:p w:rsidR="00000000" w:rsidDel="00000000" w:rsidP="00000000" w:rsidRDefault="00000000" w:rsidRPr="00000000" w14:paraId="000000B7">
            <w:pPr>
              <w:widowControl w:val="0"/>
              <w:ind w:left="0" w:firstLine="0"/>
              <w:jc w:val="center"/>
              <w:rPr>
                <w:b w:val="1"/>
                <w:i w:val="1"/>
                <w:color w:val="ffffff"/>
                <w:sz w:val="18"/>
                <w:szCs w:val="18"/>
              </w:rPr>
            </w:pPr>
            <w:r w:rsidDel="00000000" w:rsidR="00000000" w:rsidRPr="00000000">
              <w:rPr>
                <w:b w:val="1"/>
                <w:i w:val="1"/>
                <w:color w:val="ffffff"/>
                <w:sz w:val="18"/>
                <w:szCs w:val="18"/>
                <w:rtl w:val="0"/>
              </w:rPr>
              <w:t xml:space="preserve">%</w:t>
            </w:r>
          </w:p>
        </w:tc>
        <w:tc>
          <w:tcPr>
            <w:shd w:fill="0070c0" w:val="clear"/>
          </w:tcPr>
          <w:p w:rsidR="00000000" w:rsidDel="00000000" w:rsidP="00000000" w:rsidRDefault="00000000" w:rsidRPr="00000000" w14:paraId="000000B8">
            <w:pPr>
              <w:widowControl w:val="0"/>
              <w:ind w:left="0" w:firstLine="0"/>
              <w:jc w:val="center"/>
              <w:rPr>
                <w:b w:val="1"/>
                <w:i w:val="1"/>
                <w:color w:val="ffffff"/>
                <w:sz w:val="18"/>
                <w:szCs w:val="18"/>
                <w:highlight w:val="yellow"/>
              </w:rPr>
            </w:pPr>
            <w:r w:rsidDel="00000000" w:rsidR="00000000" w:rsidRPr="00000000">
              <w:rPr>
                <w:b w:val="1"/>
                <w:i w:val="1"/>
                <w:color w:val="ffffff"/>
                <w:sz w:val="18"/>
                <w:szCs w:val="18"/>
                <w:highlight w:val="yellow"/>
                <w:rtl w:val="0"/>
              </w:rPr>
              <w:t xml:space="preserve">Comentarios</w:t>
            </w:r>
          </w:p>
        </w:tc>
      </w:tr>
      <w:tr>
        <w:trPr>
          <w:cantSplit w:val="0"/>
          <w:tblHeader w:val="0"/>
        </w:trPr>
        <w:tc>
          <w:tcPr/>
          <w:p w:rsidR="00000000" w:rsidDel="00000000" w:rsidP="00000000" w:rsidRDefault="00000000" w:rsidRPr="00000000" w14:paraId="000000B9">
            <w:pPr>
              <w:tabs>
                <w:tab w:val="left" w:leader="none" w:pos="442"/>
              </w:tabs>
              <w:ind w:left="0" w:firstLine="0"/>
              <w:rPr>
                <w:i w:val="1"/>
                <w:color w:val="0070c0"/>
                <w:sz w:val="18"/>
                <w:szCs w:val="18"/>
              </w:rPr>
            </w:pPr>
            <w:r w:rsidDel="00000000" w:rsidR="00000000" w:rsidRPr="00000000">
              <w:rPr>
                <w:i w:val="1"/>
                <w:color w:val="0070c0"/>
                <w:sz w:val="18"/>
                <w:szCs w:val="18"/>
                <w:rtl w:val="0"/>
              </w:rPr>
              <w:t xml:space="preserve">Examen</w:t>
            </w:r>
          </w:p>
        </w:tc>
        <w:tc>
          <w:tcPr/>
          <w:p w:rsidR="00000000" w:rsidDel="00000000" w:rsidP="00000000" w:rsidRDefault="00000000" w:rsidRPr="00000000" w14:paraId="000000BA">
            <w:pPr>
              <w:ind w:left="0" w:firstLine="0"/>
              <w:jc w:val="center"/>
              <w:rPr>
                <w:i w:val="1"/>
                <w:color w:val="0070c0"/>
                <w:sz w:val="18"/>
                <w:szCs w:val="18"/>
              </w:rPr>
            </w:pPr>
            <w:r w:rsidDel="00000000" w:rsidR="00000000" w:rsidRPr="00000000">
              <w:rPr>
                <w:i w:val="1"/>
                <w:color w:val="0070c0"/>
                <w:sz w:val="18"/>
                <w:szCs w:val="18"/>
                <w:rtl w:val="0"/>
              </w:rPr>
              <w:t xml:space="preserve">20</w:t>
            </w:r>
          </w:p>
        </w:tc>
        <w:tc>
          <w:tcPr/>
          <w:p w:rsidR="00000000" w:rsidDel="00000000" w:rsidP="00000000" w:rsidRDefault="00000000" w:rsidRPr="00000000" w14:paraId="000000BB">
            <w:pPr>
              <w:numPr>
                <w:ilvl w:val="0"/>
                <w:numId w:val="4"/>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La nota es individual.</w:t>
            </w:r>
          </w:p>
          <w:p w:rsidR="00000000" w:rsidDel="00000000" w:rsidP="00000000" w:rsidRDefault="00000000" w:rsidRPr="00000000" w14:paraId="000000BC">
            <w:pPr>
              <w:numPr>
                <w:ilvl w:val="0"/>
                <w:numId w:val="4"/>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Se evaluará la aplicación práctica del contenido teórico y resolución de problemas.</w:t>
            </w:r>
          </w:p>
        </w:tc>
      </w:tr>
      <w:tr>
        <w:trPr>
          <w:cantSplit w:val="0"/>
          <w:trHeight w:val="388" w:hRule="atLeast"/>
          <w:tblHeader w:val="0"/>
        </w:trPr>
        <w:tc>
          <w:tcPr/>
          <w:p w:rsidR="00000000" w:rsidDel="00000000" w:rsidP="00000000" w:rsidRDefault="00000000" w:rsidRPr="00000000" w14:paraId="000000BD">
            <w:pPr>
              <w:tabs>
                <w:tab w:val="left" w:leader="none" w:pos="442"/>
              </w:tabs>
              <w:ind w:left="0" w:firstLine="0"/>
              <w:rPr>
                <w:i w:val="1"/>
                <w:color w:val="0070c0"/>
                <w:sz w:val="18"/>
                <w:szCs w:val="18"/>
              </w:rPr>
            </w:pPr>
            <w:r w:rsidDel="00000000" w:rsidR="00000000" w:rsidRPr="00000000">
              <w:rPr>
                <w:i w:val="1"/>
                <w:color w:val="0070c0"/>
                <w:sz w:val="18"/>
                <w:szCs w:val="18"/>
                <w:rtl w:val="0"/>
              </w:rPr>
              <w:t xml:space="preserve">Debate</w:t>
            </w:r>
          </w:p>
        </w:tc>
        <w:tc>
          <w:tcPr/>
          <w:p w:rsidR="00000000" w:rsidDel="00000000" w:rsidP="00000000" w:rsidRDefault="00000000" w:rsidRPr="00000000" w14:paraId="000000BE">
            <w:pPr>
              <w:ind w:left="0" w:firstLine="0"/>
              <w:jc w:val="center"/>
              <w:rPr>
                <w:i w:val="1"/>
                <w:color w:val="0070c0"/>
                <w:sz w:val="18"/>
                <w:szCs w:val="18"/>
              </w:rPr>
            </w:pPr>
            <w:r w:rsidDel="00000000" w:rsidR="00000000" w:rsidRPr="00000000">
              <w:rPr>
                <w:i w:val="1"/>
                <w:color w:val="0070c0"/>
                <w:sz w:val="18"/>
                <w:szCs w:val="18"/>
                <w:rtl w:val="0"/>
              </w:rPr>
              <w:t xml:space="preserve">10</w:t>
            </w:r>
          </w:p>
        </w:tc>
        <w:tc>
          <w:tcPr/>
          <w:p w:rsidR="00000000" w:rsidDel="00000000" w:rsidP="00000000" w:rsidRDefault="00000000" w:rsidRPr="00000000" w14:paraId="000000BF">
            <w:pPr>
              <w:numPr>
                <w:ilvl w:val="0"/>
                <w:numId w:val="5"/>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La nota es individual.</w:t>
            </w:r>
          </w:p>
          <w:p w:rsidR="00000000" w:rsidDel="00000000" w:rsidP="00000000" w:rsidRDefault="00000000" w:rsidRPr="00000000" w14:paraId="000000C0">
            <w:pPr>
              <w:numPr>
                <w:ilvl w:val="0"/>
                <w:numId w:val="5"/>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Se evaluará la participación y la claridad en las ideas.</w:t>
            </w:r>
          </w:p>
        </w:tc>
      </w:tr>
      <w:tr>
        <w:trPr>
          <w:cantSplit w:val="0"/>
          <w:tblHeader w:val="0"/>
        </w:trPr>
        <w:tc>
          <w:tcPr/>
          <w:p w:rsidR="00000000" w:rsidDel="00000000" w:rsidP="00000000" w:rsidRDefault="00000000" w:rsidRPr="00000000" w14:paraId="000000C1">
            <w:pPr>
              <w:tabs>
                <w:tab w:val="left" w:leader="none" w:pos="442"/>
              </w:tabs>
              <w:ind w:left="0" w:firstLine="0"/>
              <w:rPr>
                <w:i w:val="1"/>
                <w:color w:val="0070c0"/>
                <w:sz w:val="18"/>
                <w:szCs w:val="18"/>
              </w:rPr>
            </w:pPr>
            <w:r w:rsidDel="00000000" w:rsidR="00000000" w:rsidRPr="00000000">
              <w:rPr>
                <w:i w:val="1"/>
                <w:color w:val="0070c0"/>
                <w:sz w:val="18"/>
                <w:szCs w:val="18"/>
                <w:rtl w:val="0"/>
              </w:rPr>
              <w:t xml:space="preserve">Presentación</w:t>
            </w:r>
          </w:p>
        </w:tc>
        <w:tc>
          <w:tcPr/>
          <w:p w:rsidR="00000000" w:rsidDel="00000000" w:rsidP="00000000" w:rsidRDefault="00000000" w:rsidRPr="00000000" w14:paraId="000000C2">
            <w:pPr>
              <w:ind w:left="0" w:firstLine="0"/>
              <w:jc w:val="center"/>
              <w:rPr>
                <w:i w:val="1"/>
                <w:color w:val="0070c0"/>
                <w:sz w:val="18"/>
                <w:szCs w:val="18"/>
              </w:rPr>
            </w:pPr>
            <w:r w:rsidDel="00000000" w:rsidR="00000000" w:rsidRPr="00000000">
              <w:rPr>
                <w:i w:val="1"/>
                <w:color w:val="0070c0"/>
                <w:sz w:val="18"/>
                <w:szCs w:val="18"/>
                <w:rtl w:val="0"/>
              </w:rPr>
              <w:t xml:space="preserve">40</w:t>
            </w:r>
          </w:p>
        </w:tc>
        <w:tc>
          <w:tcPr/>
          <w:p w:rsidR="00000000" w:rsidDel="00000000" w:rsidP="00000000" w:rsidRDefault="00000000" w:rsidRPr="00000000" w14:paraId="000000C3">
            <w:pPr>
              <w:numPr>
                <w:ilvl w:val="0"/>
                <w:numId w:val="3"/>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La presentación es grupal, pero la nota es individual.</w:t>
            </w:r>
          </w:p>
          <w:p w:rsidR="00000000" w:rsidDel="00000000" w:rsidP="00000000" w:rsidRDefault="00000000" w:rsidRPr="00000000" w14:paraId="000000C4">
            <w:pPr>
              <w:numPr>
                <w:ilvl w:val="0"/>
                <w:numId w:val="3"/>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Se evaluará el dominio del tema, claridad expositiva, resolución de preguntas, fundamentación de las ideas y colaboración.</w:t>
            </w:r>
          </w:p>
        </w:tc>
      </w:tr>
      <w:tr>
        <w:trPr>
          <w:cantSplit w:val="0"/>
          <w:tblHeader w:val="0"/>
        </w:trPr>
        <w:tc>
          <w:tcPr/>
          <w:p w:rsidR="00000000" w:rsidDel="00000000" w:rsidP="00000000" w:rsidRDefault="00000000" w:rsidRPr="00000000" w14:paraId="000000C5">
            <w:pPr>
              <w:tabs>
                <w:tab w:val="left" w:leader="none" w:pos="442"/>
              </w:tabs>
              <w:ind w:left="0" w:firstLine="0"/>
              <w:rPr>
                <w:i w:val="1"/>
                <w:color w:val="0070c0"/>
                <w:sz w:val="18"/>
                <w:szCs w:val="18"/>
              </w:rPr>
            </w:pPr>
            <w:r w:rsidDel="00000000" w:rsidR="00000000" w:rsidRPr="00000000">
              <w:rPr>
                <w:i w:val="1"/>
                <w:color w:val="0070c0"/>
                <w:sz w:val="18"/>
                <w:szCs w:val="18"/>
                <w:rtl w:val="0"/>
              </w:rPr>
              <w:t xml:space="preserve">Reporte final</w:t>
            </w:r>
          </w:p>
        </w:tc>
        <w:tc>
          <w:tcPr/>
          <w:p w:rsidR="00000000" w:rsidDel="00000000" w:rsidP="00000000" w:rsidRDefault="00000000" w:rsidRPr="00000000" w14:paraId="000000C6">
            <w:pPr>
              <w:ind w:left="0" w:firstLine="0"/>
              <w:jc w:val="center"/>
              <w:rPr>
                <w:i w:val="1"/>
                <w:color w:val="0070c0"/>
                <w:sz w:val="18"/>
                <w:szCs w:val="18"/>
              </w:rPr>
            </w:pPr>
            <w:r w:rsidDel="00000000" w:rsidR="00000000" w:rsidRPr="00000000">
              <w:rPr>
                <w:i w:val="1"/>
                <w:color w:val="0070c0"/>
                <w:sz w:val="18"/>
                <w:szCs w:val="18"/>
                <w:rtl w:val="0"/>
              </w:rPr>
              <w:t xml:space="preserve">30</w:t>
            </w:r>
          </w:p>
        </w:tc>
        <w:tc>
          <w:tcPr/>
          <w:p w:rsidR="00000000" w:rsidDel="00000000" w:rsidP="00000000" w:rsidRDefault="00000000" w:rsidRPr="00000000" w14:paraId="000000C7">
            <w:pPr>
              <w:numPr>
                <w:ilvl w:val="0"/>
                <w:numId w:val="8"/>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La nota es grupal.</w:t>
            </w:r>
          </w:p>
          <w:p w:rsidR="00000000" w:rsidDel="00000000" w:rsidP="00000000" w:rsidRDefault="00000000" w:rsidRPr="00000000" w14:paraId="000000C8">
            <w:pPr>
              <w:numPr>
                <w:ilvl w:val="0"/>
                <w:numId w:val="8"/>
              </w:numPr>
              <w:ind w:left="141.7322834645671" w:hanging="141.7322834645671"/>
              <w:rPr>
                <w:i w:val="1"/>
                <w:color w:val="0070c0"/>
                <w:sz w:val="18"/>
                <w:szCs w:val="18"/>
                <w:highlight w:val="yellow"/>
              </w:rPr>
            </w:pPr>
            <w:r w:rsidDel="00000000" w:rsidR="00000000" w:rsidRPr="00000000">
              <w:rPr>
                <w:i w:val="1"/>
                <w:color w:val="0070c0"/>
                <w:sz w:val="18"/>
                <w:szCs w:val="18"/>
                <w:highlight w:val="yellow"/>
                <w:rtl w:val="0"/>
              </w:rPr>
              <w:t xml:space="preserve">Se evaluará la aplicación práctica del contenido teórico y la resolución de problemas. </w:t>
            </w:r>
          </w:p>
        </w:tc>
      </w:tr>
    </w:tbl>
    <w:p w:rsidR="00000000" w:rsidDel="00000000" w:rsidP="00000000" w:rsidRDefault="00000000" w:rsidRPr="00000000" w14:paraId="000000C9">
      <w:pPr>
        <w:rPr>
          <w:color w:val="0070c0"/>
        </w:rPr>
      </w:pPr>
      <w:r w:rsidDel="00000000" w:rsidR="00000000" w:rsidRPr="00000000">
        <w:rPr>
          <w:rtl w:val="0"/>
        </w:rPr>
      </w:r>
    </w:p>
    <w:p w:rsidR="00000000" w:rsidDel="00000000" w:rsidP="00000000" w:rsidRDefault="00000000" w:rsidRPr="00000000" w14:paraId="000000CA">
      <w:pPr>
        <w:rPr>
          <w:color w:val="0070c0"/>
        </w:rPr>
      </w:pPr>
      <w:r w:rsidDel="00000000" w:rsidR="00000000" w:rsidRPr="00000000">
        <w:rPr>
          <w:rtl w:val="0"/>
        </w:rPr>
      </w:r>
    </w:p>
    <w:p w:rsidR="00000000" w:rsidDel="00000000" w:rsidP="00000000" w:rsidRDefault="00000000" w:rsidRPr="00000000" w14:paraId="000000CB">
      <w:pPr>
        <w:spacing w:after="0" w:lineRule="auto"/>
        <w:ind w:left="567" w:firstLine="0"/>
        <w:jc w:val="both"/>
        <w:rPr>
          <w:b w:val="1"/>
          <w:sz w:val="22"/>
          <w:szCs w:val="22"/>
          <w:highlight w:val="yellow"/>
        </w:rPr>
      </w:pPr>
      <w:r w:rsidDel="00000000" w:rsidR="00000000" w:rsidRPr="00000000">
        <w:rPr>
          <w:b w:val="1"/>
          <w:sz w:val="22"/>
          <w:szCs w:val="22"/>
          <w:rtl w:val="0"/>
        </w:rPr>
        <w:t xml:space="preserve">A continuación, escriba las consideraciones para las evaluaciones (opcional), el nombre de las evaluaciones, el porcentaje de ponderación (%) </w:t>
      </w:r>
      <w:r w:rsidDel="00000000" w:rsidR="00000000" w:rsidRPr="00000000">
        <w:rPr>
          <w:b w:val="1"/>
          <w:sz w:val="22"/>
          <w:szCs w:val="22"/>
          <w:highlight w:val="yellow"/>
          <w:rtl w:val="0"/>
        </w:rPr>
        <w:t xml:space="preserve">y comentarios (opcional):</w:t>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rPr>
          <w:b w:val="1"/>
          <w:sz w:val="22"/>
          <w:szCs w:val="22"/>
        </w:rPr>
      </w:pPr>
      <w:bookmarkStart w:colFirst="0" w:colLast="0" w:name="_heading=h.gjdgxs" w:id="0"/>
      <w:bookmarkEnd w:id="0"/>
      <w:r w:rsidDel="00000000" w:rsidR="00000000" w:rsidRPr="00000000">
        <w:rPr>
          <w:b w:val="1"/>
          <w:sz w:val="22"/>
          <w:szCs w:val="22"/>
          <w:rtl w:val="0"/>
        </w:rPr>
        <w:t xml:space="preserve">Consideraciones para las evaluaciones (opcional)</w:t>
      </w:r>
    </w:p>
    <w:p w:rsidR="00000000" w:rsidDel="00000000" w:rsidP="00000000" w:rsidRDefault="00000000" w:rsidRPr="00000000" w14:paraId="000000CE">
      <w:pPr>
        <w:rPr>
          <w:b w:val="1"/>
        </w:rPr>
      </w:pPr>
      <w:r w:rsidDel="00000000" w:rsidR="00000000" w:rsidRPr="00000000">
        <w:rPr>
          <w:rtl w:val="0"/>
        </w:rPr>
      </w:r>
    </w:p>
    <w:tbl>
      <w:tblPr>
        <w:tblStyle w:val="Table10"/>
        <w:tblW w:w="9371.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1"/>
        <w:tblGridChange w:id="0">
          <w:tblGrid>
            <w:gridCol w:w="9371"/>
          </w:tblGrid>
        </w:tblGridChange>
      </w:tblGrid>
      <w:tr>
        <w:trPr>
          <w:cantSplit w:val="0"/>
          <w:tblHeader w:val="0"/>
        </w:trPr>
        <w:tc>
          <w:tcPr/>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rtl w:val="0"/>
        </w:rPr>
      </w:r>
    </w:p>
    <w:tbl>
      <w:tblPr>
        <w:tblStyle w:val="Table11"/>
        <w:tblW w:w="9300.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1395"/>
        <w:gridCol w:w="5055"/>
        <w:tblGridChange w:id="0">
          <w:tblGrid>
            <w:gridCol w:w="2850"/>
            <w:gridCol w:w="1395"/>
            <w:gridCol w:w="5055"/>
          </w:tblGrid>
        </w:tblGridChange>
      </w:tblGrid>
      <w:tr>
        <w:trPr>
          <w:cantSplit w:val="0"/>
          <w:tblHeader w:val="0"/>
        </w:trPr>
        <w:tc>
          <w:tcPr>
            <w:shd w:fill="0070c0" w:val="clear"/>
          </w:tcPr>
          <w:p w:rsidR="00000000" w:rsidDel="00000000" w:rsidP="00000000" w:rsidRDefault="00000000" w:rsidRPr="00000000" w14:paraId="000000D3">
            <w:pPr>
              <w:widowControl w:val="0"/>
              <w:ind w:left="0" w:firstLine="0"/>
              <w:jc w:val="center"/>
              <w:rPr>
                <w:b w:val="1"/>
                <w:color w:val="ffffff"/>
                <w:sz w:val="18"/>
                <w:szCs w:val="18"/>
              </w:rPr>
            </w:pPr>
            <w:r w:rsidDel="00000000" w:rsidR="00000000" w:rsidRPr="00000000">
              <w:rPr>
                <w:b w:val="1"/>
                <w:color w:val="ffffff"/>
                <w:sz w:val="18"/>
                <w:szCs w:val="18"/>
                <w:rtl w:val="0"/>
              </w:rPr>
              <w:t xml:space="preserve">        Nombre evaluación</w:t>
            </w:r>
          </w:p>
        </w:tc>
        <w:tc>
          <w:tcPr>
            <w:shd w:fill="0070c0" w:val="clear"/>
          </w:tcPr>
          <w:p w:rsidR="00000000" w:rsidDel="00000000" w:rsidP="00000000" w:rsidRDefault="00000000" w:rsidRPr="00000000" w14:paraId="000000D4">
            <w:pPr>
              <w:widowControl w:val="0"/>
              <w:ind w:left="0"/>
              <w:rPr>
                <w:b w:val="1"/>
                <w:color w:val="ffffff"/>
                <w:sz w:val="18"/>
                <w:szCs w:val="18"/>
              </w:rPr>
            </w:pPr>
            <w:r w:rsidDel="00000000" w:rsidR="00000000" w:rsidRPr="00000000">
              <w:rPr>
                <w:b w:val="1"/>
                <w:color w:val="ffffff"/>
                <w:sz w:val="18"/>
                <w:szCs w:val="18"/>
                <w:rtl w:val="0"/>
              </w:rPr>
              <w:t xml:space="preserve">%</w:t>
            </w:r>
          </w:p>
        </w:tc>
        <w:tc>
          <w:tcPr>
            <w:shd w:fill="0070c0" w:val="clear"/>
          </w:tcPr>
          <w:p w:rsidR="00000000" w:rsidDel="00000000" w:rsidP="00000000" w:rsidRDefault="00000000" w:rsidRPr="00000000" w14:paraId="000000D5">
            <w:pPr>
              <w:widowControl w:val="0"/>
              <w:ind w:left="0"/>
              <w:jc w:val="center"/>
              <w:rPr>
                <w:b w:val="1"/>
                <w:color w:val="ffffff"/>
                <w:sz w:val="18"/>
                <w:szCs w:val="18"/>
              </w:rPr>
            </w:pPr>
            <w:r w:rsidDel="00000000" w:rsidR="00000000" w:rsidRPr="00000000">
              <w:rPr>
                <w:b w:val="1"/>
                <w:color w:val="ffffff"/>
                <w:sz w:val="18"/>
                <w:szCs w:val="18"/>
                <w:rtl w:val="0"/>
              </w:rPr>
              <w:t xml:space="preserve">Comentarios</w:t>
            </w:r>
          </w:p>
        </w:tc>
      </w:tr>
      <w:tr>
        <w:trPr>
          <w:cantSplit w:val="0"/>
          <w:tblHeader w:val="0"/>
        </w:trPr>
        <w:tc>
          <w:tcPr/>
          <w:p w:rsidR="00000000" w:rsidDel="00000000" w:rsidP="00000000" w:rsidRDefault="00000000" w:rsidRPr="00000000" w14:paraId="000000D6">
            <w:pPr>
              <w:ind w:left="0" w:firstLine="0"/>
              <w:rPr/>
            </w:pPr>
            <w:r w:rsidDel="00000000" w:rsidR="00000000" w:rsidRPr="00000000">
              <w:rPr>
                <w:rtl w:val="0"/>
              </w:rPr>
            </w:r>
          </w:p>
        </w:tc>
        <w:tc>
          <w:tcPr/>
          <w:p w:rsidR="00000000" w:rsidDel="00000000" w:rsidP="00000000" w:rsidRDefault="00000000" w:rsidRPr="00000000" w14:paraId="000000D7">
            <w:pPr>
              <w:ind w:left="0" w:firstLine="0"/>
              <w:rPr/>
            </w:pPr>
            <w:r w:rsidDel="00000000" w:rsidR="00000000" w:rsidRPr="00000000">
              <w:rPr>
                <w:rtl w:val="0"/>
              </w:rPr>
            </w:r>
          </w:p>
        </w:tc>
        <w:tc>
          <w:tcPr/>
          <w:p w:rsidR="00000000" w:rsidDel="00000000" w:rsidP="00000000" w:rsidRDefault="00000000" w:rsidRPr="00000000" w14:paraId="000000D8">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D9">
            <w:pPr>
              <w:ind w:left="0" w:firstLine="0"/>
              <w:rPr/>
            </w:pPr>
            <w:r w:rsidDel="00000000" w:rsidR="00000000" w:rsidRPr="00000000">
              <w:rPr>
                <w:rtl w:val="0"/>
              </w:rPr>
            </w:r>
          </w:p>
        </w:tc>
        <w:tc>
          <w:tcPr/>
          <w:p w:rsidR="00000000" w:rsidDel="00000000" w:rsidP="00000000" w:rsidRDefault="00000000" w:rsidRPr="00000000" w14:paraId="000000DA">
            <w:pPr>
              <w:ind w:left="0" w:firstLine="0"/>
              <w:rPr/>
            </w:pPr>
            <w:r w:rsidDel="00000000" w:rsidR="00000000" w:rsidRPr="00000000">
              <w:rPr>
                <w:rtl w:val="0"/>
              </w:rPr>
            </w:r>
          </w:p>
        </w:tc>
        <w:tc>
          <w:tcPr/>
          <w:p w:rsidR="00000000" w:rsidDel="00000000" w:rsidP="00000000" w:rsidRDefault="00000000" w:rsidRPr="00000000" w14:paraId="000000DB">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DC">
            <w:pPr>
              <w:ind w:left="0" w:firstLine="0"/>
              <w:rPr/>
            </w:pPr>
            <w:r w:rsidDel="00000000" w:rsidR="00000000" w:rsidRPr="00000000">
              <w:rPr>
                <w:rtl w:val="0"/>
              </w:rPr>
            </w:r>
          </w:p>
        </w:tc>
        <w:tc>
          <w:tcPr/>
          <w:p w:rsidR="00000000" w:rsidDel="00000000" w:rsidP="00000000" w:rsidRDefault="00000000" w:rsidRPr="00000000" w14:paraId="000000DD">
            <w:pPr>
              <w:ind w:left="0" w:firstLine="0"/>
              <w:rPr/>
            </w:pPr>
            <w:r w:rsidDel="00000000" w:rsidR="00000000" w:rsidRPr="00000000">
              <w:rPr>
                <w:rtl w:val="0"/>
              </w:rPr>
            </w:r>
          </w:p>
        </w:tc>
        <w:tc>
          <w:tcPr/>
          <w:p w:rsidR="00000000" w:rsidDel="00000000" w:rsidP="00000000" w:rsidRDefault="00000000" w:rsidRPr="00000000" w14:paraId="000000DE">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DF">
            <w:pPr>
              <w:ind w:left="0" w:firstLine="0"/>
              <w:rPr/>
            </w:pPr>
            <w:r w:rsidDel="00000000" w:rsidR="00000000" w:rsidRPr="00000000">
              <w:rPr>
                <w:rtl w:val="0"/>
              </w:rPr>
            </w:r>
          </w:p>
        </w:tc>
        <w:tc>
          <w:tcPr/>
          <w:p w:rsidR="00000000" w:rsidDel="00000000" w:rsidP="00000000" w:rsidRDefault="00000000" w:rsidRPr="00000000" w14:paraId="000000E0">
            <w:pPr>
              <w:ind w:left="0" w:firstLine="0"/>
              <w:rPr/>
            </w:pPr>
            <w:r w:rsidDel="00000000" w:rsidR="00000000" w:rsidRPr="00000000">
              <w:rPr>
                <w:rtl w:val="0"/>
              </w:rPr>
            </w:r>
          </w:p>
        </w:tc>
        <w:tc>
          <w:tcPr/>
          <w:p w:rsidR="00000000" w:rsidDel="00000000" w:rsidP="00000000" w:rsidRDefault="00000000" w:rsidRPr="00000000" w14:paraId="000000E1">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E2">
            <w:pPr>
              <w:ind w:left="0" w:firstLine="0"/>
              <w:rPr/>
            </w:pPr>
            <w:r w:rsidDel="00000000" w:rsidR="00000000" w:rsidRPr="00000000">
              <w:rPr>
                <w:rtl w:val="0"/>
              </w:rPr>
            </w:r>
          </w:p>
        </w:tc>
        <w:tc>
          <w:tcPr/>
          <w:p w:rsidR="00000000" w:rsidDel="00000000" w:rsidP="00000000" w:rsidRDefault="00000000" w:rsidRPr="00000000" w14:paraId="000000E3">
            <w:pPr>
              <w:ind w:left="0" w:firstLine="0"/>
              <w:rPr/>
            </w:pPr>
            <w:r w:rsidDel="00000000" w:rsidR="00000000" w:rsidRPr="00000000">
              <w:rPr>
                <w:rtl w:val="0"/>
              </w:rPr>
            </w:r>
          </w:p>
        </w:tc>
        <w:tc>
          <w:tcPr/>
          <w:p w:rsidR="00000000" w:rsidDel="00000000" w:rsidP="00000000" w:rsidRDefault="00000000" w:rsidRPr="00000000" w14:paraId="000000E4">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E5">
            <w:pPr>
              <w:ind w:left="0" w:firstLine="0"/>
              <w:rPr/>
            </w:pPr>
            <w:r w:rsidDel="00000000" w:rsidR="00000000" w:rsidRPr="00000000">
              <w:rPr>
                <w:rtl w:val="0"/>
              </w:rPr>
            </w:r>
          </w:p>
        </w:tc>
        <w:tc>
          <w:tcPr/>
          <w:p w:rsidR="00000000" w:rsidDel="00000000" w:rsidP="00000000" w:rsidRDefault="00000000" w:rsidRPr="00000000" w14:paraId="000000E6">
            <w:pPr>
              <w:ind w:left="0" w:firstLine="0"/>
              <w:rPr/>
            </w:pPr>
            <w:r w:rsidDel="00000000" w:rsidR="00000000" w:rsidRPr="00000000">
              <w:rPr>
                <w:rtl w:val="0"/>
              </w:rPr>
            </w:r>
          </w:p>
        </w:tc>
        <w:tc>
          <w:tcPr/>
          <w:p w:rsidR="00000000" w:rsidDel="00000000" w:rsidP="00000000" w:rsidRDefault="00000000" w:rsidRPr="00000000" w14:paraId="000000E7">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E8">
            <w:pPr>
              <w:ind w:left="0" w:firstLine="0"/>
              <w:rPr/>
            </w:pPr>
            <w:r w:rsidDel="00000000" w:rsidR="00000000" w:rsidRPr="00000000">
              <w:rPr>
                <w:rtl w:val="0"/>
              </w:rPr>
            </w:r>
          </w:p>
        </w:tc>
        <w:tc>
          <w:tcPr/>
          <w:p w:rsidR="00000000" w:rsidDel="00000000" w:rsidP="00000000" w:rsidRDefault="00000000" w:rsidRPr="00000000" w14:paraId="000000E9">
            <w:pPr>
              <w:ind w:left="0" w:firstLine="0"/>
              <w:rPr/>
            </w:pPr>
            <w:r w:rsidDel="00000000" w:rsidR="00000000" w:rsidRPr="00000000">
              <w:rPr>
                <w:rtl w:val="0"/>
              </w:rPr>
            </w:r>
          </w:p>
        </w:tc>
        <w:tc>
          <w:tcPr/>
          <w:p w:rsidR="00000000" w:rsidDel="00000000" w:rsidP="00000000" w:rsidRDefault="00000000" w:rsidRPr="00000000" w14:paraId="000000EA">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EB">
            <w:pPr>
              <w:ind w:left="0" w:firstLine="0"/>
              <w:rPr/>
            </w:pPr>
            <w:r w:rsidDel="00000000" w:rsidR="00000000" w:rsidRPr="00000000">
              <w:rPr>
                <w:rtl w:val="0"/>
              </w:rPr>
            </w:r>
          </w:p>
        </w:tc>
        <w:tc>
          <w:tcPr/>
          <w:p w:rsidR="00000000" w:rsidDel="00000000" w:rsidP="00000000" w:rsidRDefault="00000000" w:rsidRPr="00000000" w14:paraId="000000EC">
            <w:pPr>
              <w:ind w:left="0" w:firstLine="0"/>
              <w:rPr/>
            </w:pPr>
            <w:r w:rsidDel="00000000" w:rsidR="00000000" w:rsidRPr="00000000">
              <w:rPr>
                <w:rtl w:val="0"/>
              </w:rPr>
            </w:r>
          </w:p>
        </w:tc>
        <w:tc>
          <w:tcPr/>
          <w:p w:rsidR="00000000" w:rsidDel="00000000" w:rsidP="00000000" w:rsidRDefault="00000000" w:rsidRPr="00000000" w14:paraId="000000ED">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EE">
            <w:pPr>
              <w:ind w:left="0" w:firstLine="0"/>
              <w:rPr/>
            </w:pPr>
            <w:r w:rsidDel="00000000" w:rsidR="00000000" w:rsidRPr="00000000">
              <w:rPr>
                <w:rtl w:val="0"/>
              </w:rPr>
            </w:r>
          </w:p>
        </w:tc>
        <w:tc>
          <w:tcPr/>
          <w:p w:rsidR="00000000" w:rsidDel="00000000" w:rsidP="00000000" w:rsidRDefault="00000000" w:rsidRPr="00000000" w14:paraId="000000EF">
            <w:pPr>
              <w:ind w:left="0" w:firstLine="0"/>
              <w:rPr/>
            </w:pPr>
            <w:r w:rsidDel="00000000" w:rsidR="00000000" w:rsidRPr="00000000">
              <w:rPr>
                <w:rtl w:val="0"/>
              </w:rPr>
            </w:r>
          </w:p>
        </w:tc>
        <w:tc>
          <w:tcPr/>
          <w:p w:rsidR="00000000" w:rsidDel="00000000" w:rsidP="00000000" w:rsidRDefault="00000000" w:rsidRPr="00000000" w14:paraId="000000F0">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F1">
            <w:pPr>
              <w:ind w:left="0" w:firstLine="0"/>
              <w:rPr/>
            </w:pPr>
            <w:r w:rsidDel="00000000" w:rsidR="00000000" w:rsidRPr="00000000">
              <w:rPr>
                <w:rtl w:val="0"/>
              </w:rPr>
            </w:r>
          </w:p>
        </w:tc>
        <w:tc>
          <w:tcPr/>
          <w:p w:rsidR="00000000" w:rsidDel="00000000" w:rsidP="00000000" w:rsidRDefault="00000000" w:rsidRPr="00000000" w14:paraId="000000F2">
            <w:pPr>
              <w:ind w:left="0" w:firstLine="0"/>
              <w:rPr/>
            </w:pPr>
            <w:r w:rsidDel="00000000" w:rsidR="00000000" w:rsidRPr="00000000">
              <w:rPr>
                <w:rtl w:val="0"/>
              </w:rPr>
            </w:r>
          </w:p>
        </w:tc>
        <w:tc>
          <w:tcPr/>
          <w:p w:rsidR="00000000" w:rsidDel="00000000" w:rsidP="00000000" w:rsidRDefault="00000000" w:rsidRPr="00000000" w14:paraId="000000F3">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F4">
            <w:pPr>
              <w:ind w:left="0" w:firstLine="0"/>
              <w:rPr/>
            </w:pPr>
            <w:r w:rsidDel="00000000" w:rsidR="00000000" w:rsidRPr="00000000">
              <w:rPr>
                <w:rtl w:val="0"/>
              </w:rPr>
            </w:r>
          </w:p>
        </w:tc>
        <w:tc>
          <w:tcPr/>
          <w:p w:rsidR="00000000" w:rsidDel="00000000" w:rsidP="00000000" w:rsidRDefault="00000000" w:rsidRPr="00000000" w14:paraId="000000F5">
            <w:pPr>
              <w:ind w:left="0" w:firstLine="0"/>
              <w:rPr/>
            </w:pPr>
            <w:r w:rsidDel="00000000" w:rsidR="00000000" w:rsidRPr="00000000">
              <w:rPr>
                <w:rtl w:val="0"/>
              </w:rPr>
            </w:r>
          </w:p>
        </w:tc>
        <w:tc>
          <w:tcPr/>
          <w:p w:rsidR="00000000" w:rsidDel="00000000" w:rsidP="00000000" w:rsidRDefault="00000000" w:rsidRPr="00000000" w14:paraId="000000F6">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F7">
            <w:pPr>
              <w:ind w:left="0" w:firstLine="0"/>
              <w:rPr/>
            </w:pPr>
            <w:r w:rsidDel="00000000" w:rsidR="00000000" w:rsidRPr="00000000">
              <w:rPr>
                <w:rtl w:val="0"/>
              </w:rPr>
            </w:r>
          </w:p>
        </w:tc>
        <w:tc>
          <w:tcPr/>
          <w:p w:rsidR="00000000" w:rsidDel="00000000" w:rsidP="00000000" w:rsidRDefault="00000000" w:rsidRPr="00000000" w14:paraId="000000F8">
            <w:pPr>
              <w:ind w:left="0" w:firstLine="0"/>
              <w:rPr/>
            </w:pPr>
            <w:r w:rsidDel="00000000" w:rsidR="00000000" w:rsidRPr="00000000">
              <w:rPr>
                <w:rtl w:val="0"/>
              </w:rPr>
            </w:r>
          </w:p>
        </w:tc>
        <w:tc>
          <w:tcPr/>
          <w:p w:rsidR="00000000" w:rsidDel="00000000" w:rsidP="00000000" w:rsidRDefault="00000000" w:rsidRPr="00000000" w14:paraId="000000F9">
            <w:pPr>
              <w:ind w:left="0" w:firstLine="0"/>
              <w:rPr/>
            </w:pPr>
            <w:r w:rsidDel="00000000" w:rsidR="00000000" w:rsidRPr="00000000">
              <w:rPr>
                <w:rtl w:val="0"/>
              </w:rPr>
            </w:r>
          </w:p>
        </w:tc>
      </w:tr>
    </w:tbl>
    <w:p w:rsidR="00000000" w:rsidDel="00000000" w:rsidP="00000000" w:rsidRDefault="00000000" w:rsidRPr="00000000" w14:paraId="000000FA">
      <w:pPr>
        <w:spacing w:after="0" w:line="259" w:lineRule="auto"/>
        <w:ind w:left="-310" w:right="-312" w:firstLine="0"/>
        <w:rPr/>
      </w:pPr>
      <w:r w:rsidDel="00000000" w:rsidR="00000000" w:rsidRPr="00000000">
        <w:rPr>
          <w:rtl w:val="0"/>
        </w:rPr>
      </w:r>
    </w:p>
    <w:p w:rsidR="00000000" w:rsidDel="00000000" w:rsidP="00000000" w:rsidRDefault="00000000" w:rsidRPr="00000000" w14:paraId="000000FB">
      <w:pPr>
        <w:spacing w:after="0" w:line="259" w:lineRule="auto"/>
        <w:ind w:left="-158" w:firstLine="0"/>
        <w:rPr/>
      </w:pPr>
      <w:r w:rsidDel="00000000" w:rsidR="00000000" w:rsidRPr="00000000">
        <w:rPr>
          <w:rtl w:val="0"/>
        </w:rPr>
      </w:r>
    </w:p>
    <w:p w:rsidR="00000000" w:rsidDel="00000000" w:rsidP="00000000" w:rsidRDefault="00000000" w:rsidRPr="00000000" w14:paraId="000000FC">
      <w:pPr>
        <w:spacing w:after="0" w:line="259" w:lineRule="auto"/>
        <w:ind w:left="-158" w:firstLine="0"/>
        <w:rPr/>
      </w:pPr>
      <w:r w:rsidDel="00000000" w:rsidR="00000000" w:rsidRPr="00000000">
        <w:rPr>
          <w:rtl w:val="0"/>
        </w:rPr>
      </w:r>
    </w:p>
    <w:p w:rsidR="00000000" w:rsidDel="00000000" w:rsidP="00000000" w:rsidRDefault="00000000" w:rsidRPr="00000000" w14:paraId="000000FD">
      <w:pPr>
        <w:pStyle w:val="Heading1"/>
        <w:numPr>
          <w:ilvl w:val="0"/>
          <w:numId w:val="6"/>
        </w:numPr>
        <w:spacing w:after="30" w:lineRule="auto"/>
        <w:ind w:left="553" w:hanging="568"/>
        <w:rPr/>
      </w:pPr>
      <w:r w:rsidDel="00000000" w:rsidR="00000000" w:rsidRPr="00000000">
        <w:rPr>
          <w:rtl w:val="0"/>
        </w:rPr>
        <w:t xml:space="preserve">Referencias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ind w:left="567" w:firstLine="1.0000000000000142"/>
        <w:jc w:val="both"/>
        <w:rPr/>
      </w:pPr>
      <w:r w:rsidDel="00000000" w:rsidR="00000000" w:rsidRPr="00000000">
        <w:rPr>
          <w:rtl w:val="0"/>
        </w:rPr>
        <w:t xml:space="preserve">En este apartado se debe indicar las fuentes y recursos de información, señalando las lecturas obligatorias y las recomendadas. Es necesario considerar que este material debe estar al alcance de los estudiantes y deben contemplarse enlaces seguros y confiables que difícilmente cambien de dominio; por ejemplo, DOI, handle, webs confiables, etc. Asimismo, evitar considerar separatas de clase, apuntes del docente, evaluaciones, entre otros materiales de trabajo del propio docente que no tengan referencia.</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color w:val="0070c0"/>
          <w:sz w:val="18"/>
          <w:szCs w:val="18"/>
        </w:rPr>
      </w:pPr>
      <w:r w:rsidDel="00000000" w:rsidR="00000000" w:rsidRPr="00000000">
        <w:rPr>
          <w:color w:val="0070c0"/>
          <w:sz w:val="18"/>
          <w:szCs w:val="18"/>
          <w:rtl w:val="0"/>
        </w:rPr>
        <w:t xml:space="preserve">Ejemplo referencial:</w:t>
      </w:r>
    </w:p>
    <w:p w:rsidR="00000000" w:rsidDel="00000000" w:rsidP="00000000" w:rsidRDefault="00000000" w:rsidRPr="00000000" w14:paraId="00000102">
      <w:pPr>
        <w:rPr>
          <w:color w:val="0070c0"/>
          <w:sz w:val="18"/>
          <w:szCs w:val="18"/>
        </w:rPr>
      </w:pPr>
      <w:r w:rsidDel="00000000" w:rsidR="00000000" w:rsidRPr="00000000">
        <w:rPr>
          <w:rtl w:val="0"/>
        </w:rPr>
      </w:r>
    </w:p>
    <w:p w:rsidR="00000000" w:rsidDel="00000000" w:rsidP="00000000" w:rsidRDefault="00000000" w:rsidRPr="00000000" w14:paraId="00000103">
      <w:pPr>
        <w:rPr>
          <w:color w:val="0070c0"/>
          <w:sz w:val="18"/>
          <w:szCs w:val="18"/>
        </w:rPr>
      </w:pPr>
      <w:r w:rsidDel="00000000" w:rsidR="00000000" w:rsidRPr="00000000">
        <w:rPr>
          <w:color w:val="0070c0"/>
          <w:sz w:val="18"/>
          <w:szCs w:val="18"/>
          <w:rtl w:val="0"/>
        </w:rPr>
        <w:t xml:space="preserve">Obligatorias: liste las referencias que considere son obligatorias para la asignatura</w:t>
      </w:r>
    </w:p>
    <w:p w:rsidR="00000000" w:rsidDel="00000000" w:rsidP="00000000" w:rsidRDefault="00000000" w:rsidRPr="00000000" w14:paraId="00000104">
      <w:pPr>
        <w:rPr>
          <w:color w:val="0070c0"/>
          <w:sz w:val="18"/>
          <w:szCs w:val="18"/>
        </w:rPr>
      </w:pPr>
      <w:r w:rsidDel="00000000" w:rsidR="00000000" w:rsidRPr="00000000">
        <w:rPr>
          <w:rtl w:val="0"/>
        </w:rPr>
      </w:r>
    </w:p>
    <w:tbl>
      <w:tblPr>
        <w:tblStyle w:val="Table12"/>
        <w:tblW w:w="9056.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blHeader w:val="0"/>
        </w:trPr>
        <w:tc>
          <w:tcPr/>
          <w:p w:rsidR="00000000" w:rsidDel="00000000" w:rsidP="00000000" w:rsidRDefault="00000000" w:rsidRPr="00000000" w14:paraId="00000105">
            <w:pPr>
              <w:ind w:left="19" w:firstLine="568"/>
              <w:rPr>
                <w:color w:val="0070c0"/>
                <w:sz w:val="18"/>
                <w:szCs w:val="18"/>
              </w:rPr>
            </w:pPr>
            <w:r w:rsidDel="00000000" w:rsidR="00000000" w:rsidRPr="00000000">
              <w:rPr>
                <w:color w:val="0070c0"/>
                <w:sz w:val="18"/>
                <w:szCs w:val="18"/>
                <w:rtl w:val="0"/>
              </w:rPr>
              <w:t xml:space="preserve">Chopra, S. y Meindl, P. (2020). </w:t>
            </w:r>
            <w:r w:rsidDel="00000000" w:rsidR="00000000" w:rsidRPr="00000000">
              <w:rPr>
                <w:i w:val="1"/>
                <w:color w:val="0070c0"/>
                <w:sz w:val="18"/>
                <w:szCs w:val="18"/>
                <w:rtl w:val="0"/>
              </w:rPr>
              <w:t xml:space="preserve">Administración de la cadena de suministro: estrategia, planeación y operación</w:t>
            </w:r>
            <w:r w:rsidDel="00000000" w:rsidR="00000000" w:rsidRPr="00000000">
              <w:rPr>
                <w:color w:val="0070c0"/>
                <w:sz w:val="18"/>
                <w:szCs w:val="18"/>
                <w:rtl w:val="0"/>
              </w:rPr>
              <w:t xml:space="preserve"> (</w:t>
            </w:r>
            <w:r w:rsidDel="00000000" w:rsidR="00000000" w:rsidRPr="00000000">
              <w:rPr>
                <w:color w:val="0070c0"/>
                <w:sz w:val="18"/>
                <w:szCs w:val="18"/>
                <w:highlight w:val="white"/>
                <w:rtl w:val="0"/>
              </w:rPr>
              <w:t xml:space="preserve">6.ª</w:t>
            </w:r>
            <w:r w:rsidDel="00000000" w:rsidR="00000000" w:rsidRPr="00000000">
              <w:rPr>
                <w:color w:val="0070c0"/>
                <w:sz w:val="18"/>
                <w:szCs w:val="18"/>
                <w:rtl w:val="0"/>
              </w:rPr>
              <w:t xml:space="preserve"> ed.). Pearson Educación.</w:t>
            </w:r>
          </w:p>
          <w:p w:rsidR="00000000" w:rsidDel="00000000" w:rsidP="00000000" w:rsidRDefault="00000000" w:rsidRPr="00000000" w14:paraId="00000106">
            <w:pPr>
              <w:rPr>
                <w:color w:val="0070c0"/>
                <w:sz w:val="18"/>
                <w:szCs w:val="18"/>
              </w:rPr>
            </w:pPr>
            <w:r w:rsidDel="00000000" w:rsidR="00000000" w:rsidRPr="00000000">
              <w:rPr>
                <w:rtl w:val="0"/>
              </w:rPr>
            </w:r>
          </w:p>
        </w:tc>
      </w:tr>
    </w:tbl>
    <w:p w:rsidR="00000000" w:rsidDel="00000000" w:rsidP="00000000" w:rsidRDefault="00000000" w:rsidRPr="00000000" w14:paraId="00000107">
      <w:pPr>
        <w:rPr>
          <w:color w:val="0070c0"/>
          <w:sz w:val="18"/>
          <w:szCs w:val="18"/>
        </w:rPr>
      </w:pPr>
      <w:r w:rsidDel="00000000" w:rsidR="00000000" w:rsidRPr="00000000">
        <w:rPr>
          <w:rtl w:val="0"/>
        </w:rPr>
      </w:r>
    </w:p>
    <w:p w:rsidR="00000000" w:rsidDel="00000000" w:rsidP="00000000" w:rsidRDefault="00000000" w:rsidRPr="00000000" w14:paraId="00000108">
      <w:pPr>
        <w:rPr>
          <w:color w:val="0070c0"/>
          <w:sz w:val="18"/>
          <w:szCs w:val="18"/>
        </w:rPr>
      </w:pPr>
      <w:r w:rsidDel="00000000" w:rsidR="00000000" w:rsidRPr="00000000">
        <w:rPr>
          <w:color w:val="0070c0"/>
          <w:sz w:val="18"/>
          <w:szCs w:val="18"/>
          <w:rtl w:val="0"/>
        </w:rPr>
        <w:t xml:space="preserve">Recomendadas: liste las referencias que considere son sugeridas para la asignatura</w:t>
      </w:r>
    </w:p>
    <w:p w:rsidR="00000000" w:rsidDel="00000000" w:rsidP="00000000" w:rsidRDefault="00000000" w:rsidRPr="00000000" w14:paraId="00000109">
      <w:pPr>
        <w:rPr>
          <w:color w:val="0070c0"/>
          <w:sz w:val="18"/>
          <w:szCs w:val="18"/>
        </w:rPr>
      </w:pPr>
      <w:r w:rsidDel="00000000" w:rsidR="00000000" w:rsidRPr="00000000">
        <w:rPr>
          <w:rtl w:val="0"/>
        </w:rPr>
      </w:r>
    </w:p>
    <w:tbl>
      <w:tblPr>
        <w:tblStyle w:val="Table13"/>
        <w:tblW w:w="9056.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blHeader w:val="0"/>
        </w:trPr>
        <w:tc>
          <w:tcPr/>
          <w:p w:rsidR="00000000" w:rsidDel="00000000" w:rsidP="00000000" w:rsidRDefault="00000000" w:rsidRPr="00000000" w14:paraId="0000010A">
            <w:pPr>
              <w:ind w:left="19" w:firstLine="568"/>
              <w:rPr>
                <w:color w:val="0070c0"/>
                <w:sz w:val="18"/>
                <w:szCs w:val="18"/>
              </w:rPr>
            </w:pPr>
            <w:r w:rsidDel="00000000" w:rsidR="00000000" w:rsidRPr="00000000">
              <w:rPr>
                <w:color w:val="0070c0"/>
                <w:sz w:val="18"/>
                <w:szCs w:val="18"/>
                <w:rtl w:val="0"/>
              </w:rPr>
              <w:t xml:space="preserve">García, J., Rivera, L., Gonzalez-Ramirez, R., Leal, G. y Chong, M. (2018). </w:t>
            </w:r>
            <w:r w:rsidDel="00000000" w:rsidR="00000000" w:rsidRPr="00000000">
              <w:rPr>
                <w:i w:val="1"/>
                <w:color w:val="0070c0"/>
                <w:sz w:val="18"/>
                <w:szCs w:val="18"/>
                <w:rtl w:val="0"/>
              </w:rPr>
              <w:t xml:space="preserve">Best practices in manufacturing processes: experiences from Latin America.</w:t>
            </w:r>
            <w:r w:rsidDel="00000000" w:rsidR="00000000" w:rsidRPr="00000000">
              <w:rPr>
                <w:color w:val="0070c0"/>
                <w:sz w:val="18"/>
                <w:szCs w:val="18"/>
                <w:rtl w:val="0"/>
              </w:rPr>
              <w:t xml:space="preserve"> Springer.</w:t>
            </w:r>
          </w:p>
          <w:p w:rsidR="00000000" w:rsidDel="00000000" w:rsidP="00000000" w:rsidRDefault="00000000" w:rsidRPr="00000000" w14:paraId="0000010B">
            <w:pPr>
              <w:rPr>
                <w:color w:val="0070c0"/>
                <w:sz w:val="18"/>
                <w:szCs w:val="18"/>
              </w:rPr>
            </w:pPr>
            <w:r w:rsidDel="00000000" w:rsidR="00000000" w:rsidRPr="00000000">
              <w:rPr>
                <w:rtl w:val="0"/>
              </w:rPr>
            </w:r>
          </w:p>
          <w:p w:rsidR="00000000" w:rsidDel="00000000" w:rsidP="00000000" w:rsidRDefault="00000000" w:rsidRPr="00000000" w14:paraId="0000010C">
            <w:pPr>
              <w:rPr>
                <w:color w:val="0070c0"/>
                <w:sz w:val="18"/>
                <w:szCs w:val="18"/>
              </w:rPr>
            </w:pPr>
            <w:r w:rsidDel="00000000" w:rsidR="00000000" w:rsidRPr="00000000">
              <w:rPr>
                <w:rtl w:val="0"/>
              </w:rPr>
            </w:r>
          </w:p>
        </w:tc>
      </w:tr>
    </w:tbl>
    <w:p w:rsidR="00000000" w:rsidDel="00000000" w:rsidP="00000000" w:rsidRDefault="00000000" w:rsidRPr="00000000" w14:paraId="0000010D">
      <w:pPr>
        <w:rPr>
          <w:color w:val="0070c0"/>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sz w:val="22"/>
          <w:szCs w:val="22"/>
        </w:rPr>
      </w:pPr>
      <w:r w:rsidDel="00000000" w:rsidR="00000000" w:rsidRPr="00000000">
        <w:rPr>
          <w:b w:val="1"/>
          <w:sz w:val="22"/>
          <w:szCs w:val="22"/>
          <w:rtl w:val="0"/>
        </w:rPr>
        <w:t xml:space="preserve">A continuación, escriba en la casilla correspondiente las referencias bibliográficas a utilizar en la asignatura.</w:t>
      </w:r>
    </w:p>
    <w:p w:rsidR="00000000" w:rsidDel="00000000" w:rsidP="00000000" w:rsidRDefault="00000000" w:rsidRPr="00000000" w14:paraId="00000110">
      <w:pPr>
        <w:rPr>
          <w:b w:val="1"/>
          <w:sz w:val="22"/>
          <w:szCs w:val="22"/>
        </w:rPr>
      </w:pPr>
      <w:r w:rsidDel="00000000" w:rsidR="00000000" w:rsidRPr="00000000">
        <w:rPr>
          <w:rtl w:val="0"/>
        </w:rPr>
      </w:r>
    </w:p>
    <w:p w:rsidR="00000000" w:rsidDel="00000000" w:rsidP="00000000" w:rsidRDefault="00000000" w:rsidRPr="00000000" w14:paraId="00000111">
      <w:pPr>
        <w:rPr>
          <w:b w:val="1"/>
          <w:sz w:val="22"/>
          <w:szCs w:val="22"/>
        </w:rPr>
      </w:pPr>
      <w:r w:rsidDel="00000000" w:rsidR="00000000" w:rsidRPr="00000000">
        <w:rPr>
          <w:b w:val="1"/>
          <w:sz w:val="22"/>
          <w:szCs w:val="22"/>
          <w:rtl w:val="0"/>
        </w:rPr>
        <w:t xml:space="preserve">Obligatorias: liste las referencias que considere son obligatorias para la asignatura</w:t>
      </w:r>
    </w:p>
    <w:p w:rsidR="00000000" w:rsidDel="00000000" w:rsidP="00000000" w:rsidRDefault="00000000" w:rsidRPr="00000000" w14:paraId="00000112">
      <w:pPr>
        <w:rPr>
          <w:b w:val="1"/>
        </w:rPr>
      </w:pPr>
      <w:r w:rsidDel="00000000" w:rsidR="00000000" w:rsidRPr="00000000">
        <w:rPr>
          <w:rtl w:val="0"/>
        </w:rPr>
      </w:r>
    </w:p>
    <w:tbl>
      <w:tblPr>
        <w:tblStyle w:val="Table14"/>
        <w:tblW w:w="9371.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1"/>
        <w:tblGridChange w:id="0">
          <w:tblGrid>
            <w:gridCol w:w="9371"/>
          </w:tblGrid>
        </w:tblGridChange>
      </w:tblGrid>
      <w:tr>
        <w:trPr>
          <w:cantSplit w:val="0"/>
          <w:tblHeader w:val="0"/>
        </w:trPr>
        <w:tc>
          <w:tcPr/>
          <w:p w:rsidR="00000000" w:rsidDel="00000000" w:rsidP="00000000" w:rsidRDefault="00000000" w:rsidRPr="00000000" w14:paraId="00000113">
            <w:pPr>
              <w:ind w:left="0" w:firstLine="0"/>
              <w:rPr/>
            </w:pP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sz w:val="22"/>
          <w:szCs w:val="22"/>
        </w:rPr>
      </w:pPr>
      <w:r w:rsidDel="00000000" w:rsidR="00000000" w:rsidRPr="00000000">
        <w:rPr>
          <w:b w:val="1"/>
          <w:sz w:val="22"/>
          <w:szCs w:val="22"/>
          <w:rtl w:val="0"/>
        </w:rPr>
        <w:t xml:space="preserve">Recomendadas: liste las referencias que considere son sugeridas para la asignatura</w:t>
      </w:r>
    </w:p>
    <w:p w:rsidR="00000000" w:rsidDel="00000000" w:rsidP="00000000" w:rsidRDefault="00000000" w:rsidRPr="00000000" w14:paraId="00000118">
      <w:pPr>
        <w:rPr>
          <w:b w:val="1"/>
        </w:rPr>
      </w:pPr>
      <w:r w:rsidDel="00000000" w:rsidR="00000000" w:rsidRPr="00000000">
        <w:rPr>
          <w:rtl w:val="0"/>
        </w:rPr>
      </w:r>
    </w:p>
    <w:tbl>
      <w:tblPr>
        <w:tblStyle w:val="Table15"/>
        <w:tblW w:w="9371.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1"/>
        <w:tblGridChange w:id="0">
          <w:tblGrid>
            <w:gridCol w:w="9371"/>
          </w:tblGrid>
        </w:tblGridChange>
      </w:tblGrid>
      <w:tr>
        <w:trPr>
          <w:cantSplit w:val="0"/>
          <w:tblHeader w:val="0"/>
        </w:trPr>
        <w:tc>
          <w:tcPr/>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r>
          </w:p>
        </w:tc>
      </w:tr>
    </w:tbl>
    <w:p w:rsidR="00000000" w:rsidDel="00000000" w:rsidP="00000000" w:rsidRDefault="00000000" w:rsidRPr="00000000" w14:paraId="0000011C">
      <w:pPr>
        <w:spacing w:after="0" w:line="259" w:lineRule="auto"/>
        <w:ind w:left="0" w:right="-312" w:firstLine="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03" w:top="1852" w:left="1276" w:right="1325" w:header="666" w:footer="264"/>
          <w:pgNumType w:start="1"/>
        </w:sectPr>
      </w:pPr>
      <w:r w:rsidDel="00000000" w:rsidR="00000000" w:rsidRPr="00000000">
        <w:rPr>
          <w:rtl w:val="0"/>
        </w:rPr>
      </w:r>
    </w:p>
    <w:p w:rsidR="00000000" w:rsidDel="00000000" w:rsidP="00000000" w:rsidRDefault="00000000" w:rsidRPr="00000000" w14:paraId="0000011D">
      <w:pPr>
        <w:spacing w:after="0" w:line="337" w:lineRule="auto"/>
        <w:ind w:left="0" w:firstLine="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type w:val="nextPage"/>
      <w:pgSz w:h="12240" w:w="15840" w:orient="landscape"/>
      <w:pgMar w:bottom="1128" w:top="1134" w:left="1440" w:right="1440" w:header="663"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spacing w:after="0" w:line="337" w:lineRule="auto"/>
      <w:ind w:left="8194" w:right="-15" w:firstLine="0"/>
      <w:jc w:val="right"/>
      <w:rPr/>
    </w:pPr>
    <w:r w:rsidDel="00000000" w:rsidR="00000000" w:rsidRPr="00000000">
      <w:rPr>
        <w:sz w:val="14"/>
        <w:szCs w:val="14"/>
        <w:rtl w:val="0"/>
      </w:rPr>
      <w:t xml:space="preserve">170211 D 2023-02-PRE Pág. </w:t>
    </w:r>
    <w:r w:rsidDel="00000000" w:rsidR="00000000" w:rsidRPr="00000000">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after="0" w:line="337" w:lineRule="auto"/>
      <w:ind w:left="8194" w:right="-15" w:firstLine="0"/>
      <w:jc w:val="right"/>
      <w:rPr/>
    </w:pPr>
    <w:r w:rsidDel="00000000" w:rsidR="00000000" w:rsidRPr="00000000">
      <w:rPr>
        <w:sz w:val="14"/>
        <w:szCs w:val="14"/>
        <w:rtl w:val="0"/>
      </w:rPr>
      <w:t xml:space="preserve">170211 D 2023-02-PRE Pág. </w:t>
    </w:r>
    <w:r w:rsidDel="00000000" w:rsidR="00000000" w:rsidRPr="00000000">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spacing w:after="0" w:line="337" w:lineRule="auto"/>
      <w:ind w:left="8194" w:right="-15" w:firstLine="0"/>
      <w:jc w:val="right"/>
      <w:rPr/>
    </w:pPr>
    <w:r w:rsidDel="00000000" w:rsidR="00000000" w:rsidRPr="00000000">
      <w:rPr>
        <w:sz w:val="14"/>
        <w:szCs w:val="14"/>
        <w:rtl w:val="0"/>
      </w:rPr>
      <w:t xml:space="preserve">170211 D 2023-02-PRE Pág. </w:t>
    </w:r>
    <w:r w:rsidDel="00000000" w:rsidR="00000000" w:rsidRPr="00000000">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spacing w:after="160" w:line="259" w:lineRule="auto"/>
      <w:ind w:left="0" w:firstLine="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pacing w:after="160" w:line="259" w:lineRule="auto"/>
      <w:ind w:left="0" w:firstLine="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after="0" w:line="259" w:lineRule="auto"/>
      <w:ind w:left="-1136" w:right="6667" w:firstLine="0"/>
      <w:rPr/>
    </w:pPr>
    <w:r w:rsidDel="00000000" w:rsidR="00000000" w:rsidRPr="00000000">
      <w:rPr/>
      <w:drawing>
        <wp:anchor allowOverlap="1" behindDoc="0" distB="0" distT="0" distL="114300" distR="114300" hidden="0" layoutInCell="1" locked="0" relativeHeight="0" simplePos="0">
          <wp:simplePos x="0" y="0"/>
          <wp:positionH relativeFrom="page">
            <wp:posOffset>751840</wp:posOffset>
          </wp:positionH>
          <wp:positionV relativeFrom="page">
            <wp:posOffset>422911</wp:posOffset>
          </wp:positionV>
          <wp:extent cx="2063496" cy="652272"/>
          <wp:effectExtent b="0" l="0" r="0" t="0"/>
          <wp:wrapSquare wrapText="bothSides" distB="0" distT="0" distL="114300" distR="114300"/>
          <wp:docPr id="211474479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3496" cy="65227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after="0" w:line="259" w:lineRule="auto"/>
      <w:ind w:left="-1136" w:right="6667"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-158749</wp:posOffset>
          </wp:positionH>
          <wp:positionV relativeFrom="paragraph">
            <wp:posOffset>-183514</wp:posOffset>
          </wp:positionV>
          <wp:extent cx="2034540" cy="825500"/>
          <wp:effectExtent b="0" l="0" r="0" t="0"/>
          <wp:wrapSquare wrapText="bothSides" distB="0" distT="0" distL="114300" distR="114300"/>
          <wp:docPr id="211474478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4540" cy="8255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spacing w:after="0" w:line="259" w:lineRule="auto"/>
      <w:ind w:left="-1136" w:right="6667" w:firstLine="0"/>
      <w:rPr/>
    </w:pPr>
    <w:r w:rsidDel="00000000" w:rsidR="00000000" w:rsidRPr="00000000">
      <w:rPr/>
      <w:drawing>
        <wp:anchor allowOverlap="1" behindDoc="0" distB="0" distT="0" distL="114300" distR="114300" hidden="0" layoutInCell="1" locked="0" relativeHeight="0" simplePos="0">
          <wp:simplePos x="0" y="0"/>
          <wp:positionH relativeFrom="page">
            <wp:posOffset>751840</wp:posOffset>
          </wp:positionH>
          <wp:positionV relativeFrom="page">
            <wp:posOffset>422911</wp:posOffset>
          </wp:positionV>
          <wp:extent cx="2063496" cy="652272"/>
          <wp:effectExtent b="0" l="0" r="0" t="0"/>
          <wp:wrapSquare wrapText="bothSides" distB="0" distT="0" distL="114300" distR="114300"/>
          <wp:docPr id="211474478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3496" cy="652272"/>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after="0" w:line="259" w:lineRule="auto"/>
      <w:ind w:left="-1136" w:right="6682" w:firstLine="0"/>
      <w:rPr/>
    </w:pPr>
    <w:r w:rsidDel="00000000" w:rsidR="00000000" w:rsidRPr="00000000">
      <w:rPr/>
      <w:drawing>
        <wp:anchor allowOverlap="1" behindDoc="0" distB="0" distT="0" distL="114300" distR="114300" hidden="0" layoutInCell="1" locked="0" relativeHeight="0" simplePos="0">
          <wp:simplePos x="0" y="0"/>
          <wp:positionH relativeFrom="page">
            <wp:posOffset>751840</wp:posOffset>
          </wp:positionH>
          <wp:positionV relativeFrom="page">
            <wp:posOffset>422911</wp:posOffset>
          </wp:positionV>
          <wp:extent cx="2063496" cy="652272"/>
          <wp:effectExtent b="0" l="0" r="0" t="0"/>
          <wp:wrapSquare wrapText="bothSides" distB="0" distT="0" distL="114300" distR="114300"/>
          <wp:docPr id="211474479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3496" cy="652272"/>
                  </a:xfrm>
                  <a:prstGeom prst="rect"/>
                  <a:ln/>
                </pic:spPr>
              </pic:pic>
            </a:graphicData>
          </a:graphic>
        </wp:anchor>
      </w:drawing>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spacing w:after="0" w:line="259" w:lineRule="auto"/>
      <w:ind w:left="-1136" w:right="-312"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-146684</wp:posOffset>
          </wp:positionV>
          <wp:extent cx="2139950" cy="868045"/>
          <wp:effectExtent b="0" l="0" r="0" t="0"/>
          <wp:wrapSquare wrapText="bothSides" distB="0" distT="0" distL="114300" distR="114300"/>
          <wp:docPr id="211474479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39950" cy="868045"/>
                  </a:xfrm>
                  <a:prstGeom prst="rect"/>
                  <a:ln/>
                </pic:spPr>
              </pic:pic>
            </a:graphicData>
          </a:graphic>
        </wp:anchor>
      </w:drawing>
    </w:r>
  </w:p>
  <w:p w:rsidR="00000000" w:rsidDel="00000000" w:rsidP="00000000" w:rsidRDefault="00000000" w:rsidRPr="00000000" w14:paraId="00000123">
    <w:pPr>
      <w:spacing w:after="0" w:line="337" w:lineRule="auto"/>
      <w:ind w:left="-1136" w:firstLine="0"/>
      <w:rPr/>
    </w:pPr>
    <w:r w:rsidDel="00000000" w:rsidR="00000000" w:rsidRPr="00000000">
      <w:rPr>
        <w:rtl w:val="0"/>
      </w:rPr>
    </w:r>
  </w:p>
  <w:p w:rsidR="00000000" w:rsidDel="00000000" w:rsidP="00000000" w:rsidRDefault="00000000" w:rsidRPr="00000000" w14:paraId="00000124">
    <w:pPr>
      <w:spacing w:after="0" w:line="259" w:lineRule="auto"/>
      <w:ind w:left="-1136" w:right="6682" w:firstLine="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spacing w:after="0" w:line="259" w:lineRule="auto"/>
      <w:ind w:left="-1136" w:right="6682" w:firstLine="0"/>
      <w:rPr/>
    </w:pPr>
    <w:r w:rsidDel="00000000" w:rsidR="00000000" w:rsidRPr="00000000">
      <w:rPr/>
      <w:drawing>
        <wp:anchor allowOverlap="1" behindDoc="0" distB="0" distT="0" distL="114300" distR="114300" hidden="0" layoutInCell="1" locked="0" relativeHeight="0" simplePos="0">
          <wp:simplePos x="0" y="0"/>
          <wp:positionH relativeFrom="page">
            <wp:posOffset>751840</wp:posOffset>
          </wp:positionH>
          <wp:positionV relativeFrom="page">
            <wp:posOffset>422911</wp:posOffset>
          </wp:positionV>
          <wp:extent cx="2063496" cy="652272"/>
          <wp:effectExtent b="0" l="0" r="0" t="0"/>
          <wp:wrapSquare wrapText="bothSides" distB="0" distT="0" distL="114300" distR="114300"/>
          <wp:docPr id="21147447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3496" cy="6522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left"/>
      <w:pPr>
        <w:ind w:left="0" w:firstLine="0"/>
      </w:pPr>
      <w:rPr>
        <w:rFonts w:ascii="Calibri" w:cs="Calibri" w:eastAsia="Calibri" w:hAnsi="Calibri"/>
        <w:b w:val="1"/>
        <w:i w:val="0"/>
        <w:strike w:val="0"/>
        <w:color w:val="00000a"/>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1"/>
        <w:i w:val="0"/>
        <w:strike w:val="0"/>
        <w:color w:val="00000a"/>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1"/>
        <w:i w:val="0"/>
        <w:strike w:val="0"/>
        <w:color w:val="00000a"/>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1"/>
        <w:i w:val="0"/>
        <w:strike w:val="0"/>
        <w:color w:val="00000a"/>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1"/>
        <w:i w:val="0"/>
        <w:strike w:val="0"/>
        <w:color w:val="00000a"/>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1"/>
        <w:i w:val="0"/>
        <w:strike w:val="0"/>
        <w:color w:val="00000a"/>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1"/>
        <w:i w:val="0"/>
        <w:strike w:val="0"/>
        <w:color w:val="00000a"/>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1"/>
        <w:i w:val="0"/>
        <w:strike w:val="0"/>
        <w:color w:val="00000a"/>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1"/>
        <w:i w:val="0"/>
        <w:strike w:val="0"/>
        <w:color w:val="00000a"/>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lang w:val="es-PE"/>
      </w:rPr>
    </w:rPrDefault>
    <w:pPrDefault>
      <w:pPr>
        <w:spacing w:after="3" w:line="265" w:lineRule="auto"/>
        <w:ind w:left="57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9" w:before="0" w:line="265" w:lineRule="auto"/>
      <w:ind w:left="720" w:right="0" w:hanging="72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8" w:before="0" w:line="265" w:lineRule="auto"/>
      <w:ind w:left="578" w:right="0" w:hanging="10"/>
      <w:jc w:val="left"/>
    </w:pPr>
    <w:rPr>
      <w:rFonts w:ascii="Calibri" w:cs="Calibri" w:eastAsia="Calibri" w:hAnsi="Calibri"/>
      <w:b w:val="1"/>
      <w:i w:val="0"/>
      <w:smallCaps w:val="0"/>
      <w:strike w:val="0"/>
      <w:color w:val="ffffff"/>
      <w:sz w:val="20"/>
      <w:szCs w:val="20"/>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2552"/>
  </w:style>
  <w:style w:type="paragraph" w:styleId="Ttulo1">
    <w:name w:val="heading 1"/>
    <w:next w:val="Normal"/>
    <w:link w:val="Ttulo1Car"/>
    <w:uiPriority w:val="9"/>
    <w:qFormat w:val="1"/>
    <w:pPr>
      <w:keepNext w:val="1"/>
      <w:keepLines w:val="1"/>
      <w:numPr>
        <w:numId w:val="6"/>
      </w:numPr>
      <w:spacing w:after="159"/>
      <w:outlineLvl w:val="0"/>
    </w:pPr>
    <w:rPr>
      <w:b w:val="1"/>
      <w:sz w:val="24"/>
    </w:rPr>
  </w:style>
  <w:style w:type="paragraph" w:styleId="Ttulo2">
    <w:name w:val="heading 2"/>
    <w:next w:val="Normal"/>
    <w:link w:val="Ttulo2Car"/>
    <w:uiPriority w:val="9"/>
    <w:semiHidden w:val="1"/>
    <w:unhideWhenUsed w:val="1"/>
    <w:qFormat w:val="1"/>
    <w:pPr>
      <w:keepNext w:val="1"/>
      <w:keepLines w:val="1"/>
      <w:spacing w:after="108"/>
      <w:outlineLvl w:val="1"/>
    </w:pPr>
    <w:rPr>
      <w:b w:val="1"/>
      <w:color w:val="ffffff"/>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2Car" w:customStyle="1">
    <w:name w:val="Título 2 Car"/>
    <w:link w:val="Ttulo2"/>
    <w:rPr>
      <w:rFonts w:ascii="Calibri" w:cs="Calibri" w:eastAsia="Calibri" w:hAnsi="Calibri"/>
      <w:b w:val="1"/>
      <w:color w:val="ffffff"/>
      <w:sz w:val="20"/>
    </w:rPr>
  </w:style>
  <w:style w:type="character" w:styleId="Ttulo1Car" w:customStyle="1">
    <w:name w:val="Título 1 Car"/>
    <w:link w:val="Ttulo1"/>
    <w:rPr>
      <w:rFonts w:ascii="Calibri" w:cs="Calibri" w:eastAsia="Calibri" w:hAnsi="Calibri"/>
      <w:b w:val="1"/>
      <w:color w:val="00000a"/>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Textodelmarcadordeposicin">
    <w:name w:val="Placeholder Text"/>
    <w:basedOn w:val="Fuentedeprrafopredeter"/>
    <w:uiPriority w:val="99"/>
    <w:semiHidden w:val="1"/>
    <w:rsid w:val="00C10E70"/>
    <w:rPr>
      <w:color w:val="808080"/>
    </w:rPr>
  </w:style>
  <w:style w:type="character" w:styleId="Hipervnculo">
    <w:name w:val="Hyperlink"/>
    <w:basedOn w:val="Fuentedeprrafopredeter"/>
    <w:uiPriority w:val="99"/>
    <w:unhideWhenUsed w:val="1"/>
    <w:rsid w:val="002379A2"/>
    <w:rPr>
      <w:color w:val="0563c1" w:themeColor="hyperlink"/>
      <w:u w:val="single"/>
    </w:rPr>
  </w:style>
  <w:style w:type="character" w:styleId="Mencinsinresolver">
    <w:name w:val="Unresolved Mention"/>
    <w:basedOn w:val="Fuentedeprrafopredeter"/>
    <w:uiPriority w:val="99"/>
    <w:semiHidden w:val="1"/>
    <w:unhideWhenUsed w:val="1"/>
    <w:rsid w:val="002379A2"/>
    <w:rPr>
      <w:color w:val="605e5c"/>
      <w:shd w:color="auto" w:fill="e1dfdd" w:val="clear"/>
    </w:rPr>
  </w:style>
  <w:style w:type="table" w:styleId="Tablaconcuadrcula">
    <w:name w:val="Table Grid"/>
    <w:basedOn w:val="Tablanormal"/>
    <w:uiPriority w:val="39"/>
    <w:rsid w:val="00CA38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571977"/>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table" w:styleId="a2" w:customStyle="1">
    <w:basedOn w:val="TableNormal"/>
    <w:pPr>
      <w:spacing w:after="0" w:line="240" w:lineRule="auto"/>
    </w:pPr>
    <w:tblPr>
      <w:tblStyleRowBandSize w:val="1"/>
      <w:tblStyleColBandSize w:val="1"/>
      <w:tblCellMar>
        <w:left w:w="108.0" w:type="dxa"/>
        <w:right w:w="108.0" w:type="dxa"/>
      </w:tblCellMar>
    </w:tblPr>
  </w:style>
  <w:style w:type="table" w:styleId="a3" w:customStyle="1">
    <w:basedOn w:val="TableNormal"/>
    <w:pPr>
      <w:spacing w:after="0" w:line="240" w:lineRule="auto"/>
    </w:pPr>
    <w:tblPr>
      <w:tblStyleRowBandSize w:val="1"/>
      <w:tblStyleColBandSize w:val="1"/>
      <w:tblCellMar>
        <w:left w:w="108.0" w:type="dxa"/>
        <w:right w:w="108.0" w:type="dxa"/>
      </w:tblCellMar>
    </w:tblPr>
  </w:style>
  <w:style w:type="table" w:styleId="a4" w:customStyle="1">
    <w:basedOn w:val="TableNormal"/>
    <w:pPr>
      <w:spacing w:after="0" w:line="240" w:lineRule="auto"/>
    </w:pPr>
    <w:tblPr>
      <w:tblStyleRowBandSize w:val="1"/>
      <w:tblStyleColBandSize w:val="1"/>
      <w:tblCellMar>
        <w:left w:w="108.0" w:type="dxa"/>
        <w:right w:w="108.0" w:type="dxa"/>
      </w:tblCellMar>
    </w:tblPr>
  </w:style>
  <w:style w:type="table" w:styleId="a5" w:customStyle="1">
    <w:basedOn w:val="TableNormal"/>
    <w:pPr>
      <w:spacing w:after="0" w:line="240" w:lineRule="auto"/>
    </w:pPr>
    <w:tblPr>
      <w:tblStyleRowBandSize w:val="1"/>
      <w:tblStyleColBandSize w:val="1"/>
      <w:tblCellMar>
        <w:left w:w="108.0" w:type="dxa"/>
        <w:right w:w="108.0" w:type="dxa"/>
      </w:tblCellMar>
    </w:tblPr>
  </w:style>
  <w:style w:type="table" w:styleId="a6" w:customStyle="1">
    <w:basedOn w:val="TableNormal"/>
    <w:pPr>
      <w:spacing w:after="0" w:line="240" w:lineRule="auto"/>
    </w:pPr>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08.0" w:type="dxa"/>
        <w:right w:w="108.0" w:type="dxa"/>
      </w:tblCellMar>
    </w:tblPr>
  </w:style>
  <w:style w:type="table" w:styleId="ac" w:customStyle="1">
    <w:basedOn w:val="TableNormal"/>
    <w:pPr>
      <w:spacing w:after="0" w:line="240" w:lineRule="auto"/>
    </w:pPr>
    <w:tblPr>
      <w:tblStyleRowBandSize w:val="1"/>
      <w:tblStyleColBandSize w:val="1"/>
      <w:tblCellMar>
        <w:left w:w="108.0" w:type="dxa"/>
        <w:right w:w="108.0" w:type="dxa"/>
      </w:tblCellMar>
    </w:tblPr>
  </w:style>
  <w:style w:type="table" w:styleId="ad" w:customStyle="1">
    <w:basedOn w:val="TableNormal"/>
    <w:pPr>
      <w:spacing w:after="0" w:line="240" w:lineRule="auto"/>
    </w:pPr>
    <w:tblPr>
      <w:tblStyleRowBandSize w:val="1"/>
      <w:tblStyleColBandSize w:val="1"/>
      <w:tblCellMar>
        <w:left w:w="108.0" w:type="dxa"/>
        <w:right w:w="108.0" w:type="dxa"/>
      </w:tblCellMar>
    </w:tblPr>
  </w:style>
  <w:style w:type="table" w:styleId="ae" w:customStyle="1">
    <w:basedOn w:val="TableNormal"/>
    <w:pPr>
      <w:spacing w:after="0" w:line="240" w:lineRule="auto"/>
    </w:pPr>
    <w:tblPr>
      <w:tblStyleRowBandSize w:val="1"/>
      <w:tblStyleColBandSize w:val="1"/>
      <w:tblCellMar>
        <w:left w:w="108.0" w:type="dxa"/>
        <w:right w:w="108.0" w:type="dxa"/>
      </w:tblCellMar>
    </w:tblPr>
  </w:style>
  <w:style w:type="table" w:styleId="af" w:customStyle="1">
    <w:basedOn w:val="TableNormal"/>
    <w:pPr>
      <w:spacing w:after="0" w:line="240" w:lineRule="auto"/>
    </w:pPr>
    <w:tblPr>
      <w:tblStyleRowBandSize w:val="1"/>
      <w:tblStyleColBandSize w:val="1"/>
      <w:tblCellMar>
        <w:left w:w="108.0" w:type="dxa"/>
        <w:right w:w="108.0" w:type="dxa"/>
      </w:tblCellMar>
    </w:tblPr>
  </w:style>
  <w:style w:type="table" w:styleId="af0" w:customStyle="1">
    <w:basedOn w:val="TableNormal"/>
    <w:pPr>
      <w:spacing w:after="0" w:line="240" w:lineRule="auto"/>
    </w:pPr>
    <w:tblPr>
      <w:tblStyleRowBandSize w:val="1"/>
      <w:tblStyleColBandSize w:val="1"/>
      <w:tblCellMar>
        <w:left w:w="108.0" w:type="dxa"/>
        <w:right w:w="108.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KCS067FpPCZJSLsvppTyoRZOA==">CgMxLjAyCGguZ2pkZ3hzOAByITFjZWZ3eENya1ZtMF8tZUhxS0l6a0tjc2hmUXpUX2NjaQ==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2024-10-08T17:12:00Z</dcterms:created>
  <dc:creator>Benjamin Gonzalez</dc:creator>
</cp:coreProperties>
</file>